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3D" w:rsidRDefault="00CB4DF0" w:rsidP="00D968C2">
      <w:pPr>
        <w:spacing w:after="0" w:line="231" w:lineRule="auto"/>
        <w:ind w:left="0" w:right="-7" w:firstLine="120"/>
        <w:jc w:val="center"/>
      </w:pPr>
      <w:r>
        <w:rPr>
          <w:b/>
          <w:color w:val="333333"/>
          <w:sz w:val="36"/>
        </w:rPr>
        <w:t>Privacy Policy – PERSONAL INFORMATION</w:t>
      </w:r>
    </w:p>
    <w:p w:rsidR="0080413D" w:rsidRDefault="00CB4DF0">
      <w:pPr>
        <w:spacing w:after="177" w:line="259" w:lineRule="auto"/>
        <w:ind w:left="120" w:firstLine="0"/>
      </w:pPr>
      <w:r>
        <w:rPr>
          <w:b/>
          <w:color w:val="333333"/>
          <w:sz w:val="16"/>
        </w:rPr>
        <w:t xml:space="preserve"> </w:t>
      </w:r>
    </w:p>
    <w:p w:rsidR="0080413D" w:rsidRDefault="00CB4DF0">
      <w:pPr>
        <w:spacing w:after="0" w:line="259" w:lineRule="auto"/>
        <w:ind w:left="69" w:firstLine="0"/>
        <w:jc w:val="center"/>
      </w:pPr>
      <w:r>
        <w:rPr>
          <w:b/>
          <w:color w:val="333333"/>
          <w:sz w:val="36"/>
        </w:rPr>
        <w:t xml:space="preserve">Office Care Services Limited </w:t>
      </w:r>
    </w:p>
    <w:p w:rsidR="0080413D" w:rsidRDefault="00CB4DF0">
      <w:pPr>
        <w:spacing w:after="0" w:line="259" w:lineRule="auto"/>
        <w:ind w:left="71" w:firstLine="0"/>
        <w:jc w:val="center"/>
      </w:pPr>
      <w:r>
        <w:rPr>
          <w:b/>
          <w:color w:val="333333"/>
          <w:sz w:val="27"/>
        </w:rPr>
        <w:t xml:space="preserve">[hereinafter referred to as “Office Care”, “us” or “we”] </w:t>
      </w:r>
    </w:p>
    <w:p w:rsidR="0080413D" w:rsidRDefault="00CB4DF0">
      <w:pPr>
        <w:spacing w:after="102" w:line="259" w:lineRule="auto"/>
        <w:ind w:left="106" w:firstLine="0"/>
        <w:jc w:val="center"/>
      </w:pPr>
      <w:r>
        <w:rPr>
          <w:b/>
          <w:color w:val="333333"/>
          <w:sz w:val="16"/>
        </w:rPr>
        <w:t xml:space="preserve"> </w:t>
      </w:r>
    </w:p>
    <w:p w:rsidR="0080413D" w:rsidRDefault="00CB4DF0">
      <w:pPr>
        <w:spacing w:after="0" w:line="249" w:lineRule="auto"/>
        <w:ind w:left="80"/>
        <w:jc w:val="center"/>
      </w:pPr>
      <w:r>
        <w:rPr>
          <w:color w:val="333333"/>
          <w:sz w:val="27"/>
        </w:rPr>
        <w:t>Address:    2 Thomas Row, High Street, SWANSEA, SA1 1NJ</w:t>
      </w:r>
      <w:r>
        <w:rPr>
          <w:rFonts w:ascii="Arial" w:eastAsia="Arial" w:hAnsi="Arial" w:cs="Arial"/>
          <w:color w:val="000000"/>
          <w:sz w:val="24"/>
        </w:rPr>
        <w:t xml:space="preserve"> </w:t>
      </w:r>
    </w:p>
    <w:p w:rsidR="0080413D" w:rsidRDefault="00CB4DF0">
      <w:pPr>
        <w:spacing w:after="0" w:line="259" w:lineRule="auto"/>
        <w:ind w:left="70" w:firstLine="0"/>
        <w:jc w:val="center"/>
      </w:pPr>
      <w:r>
        <w:rPr>
          <w:b/>
          <w:color w:val="333333"/>
          <w:sz w:val="27"/>
        </w:rPr>
        <w:t xml:space="preserve">Tel:  +44 (0) 870 243 8871      Data Protection Officer Sonia Cooper </w:t>
      </w:r>
    </w:p>
    <w:p w:rsidR="0080413D" w:rsidRDefault="00CB4DF0">
      <w:pPr>
        <w:spacing w:after="0" w:line="249" w:lineRule="auto"/>
        <w:ind w:left="80" w:right="70"/>
        <w:jc w:val="center"/>
      </w:pPr>
      <w:r>
        <w:rPr>
          <w:color w:val="333333"/>
          <w:sz w:val="27"/>
        </w:rPr>
        <w:t xml:space="preserve">All communication regarding our privacy Policy should be by email to </w:t>
      </w:r>
      <w:r>
        <w:rPr>
          <w:b/>
          <w:color w:val="0563C1"/>
          <w:sz w:val="27"/>
          <w:u w:val="single" w:color="0563C1"/>
        </w:rPr>
        <w:t>info@officecare.co.uk</w:t>
      </w:r>
      <w:r>
        <w:rPr>
          <w:b/>
          <w:color w:val="333333"/>
          <w:sz w:val="27"/>
        </w:rPr>
        <w:t xml:space="preserve"> </w:t>
      </w:r>
    </w:p>
    <w:p w:rsidR="0080413D" w:rsidRDefault="00CB4DF0">
      <w:pPr>
        <w:spacing w:after="0" w:line="259" w:lineRule="auto"/>
        <w:ind w:left="131" w:firstLine="0"/>
        <w:jc w:val="center"/>
      </w:pPr>
      <w:r>
        <w:rPr>
          <w:b/>
          <w:color w:val="333333"/>
          <w:sz w:val="27"/>
        </w:rPr>
        <w:t xml:space="preserve"> </w:t>
      </w:r>
    </w:p>
    <w:p w:rsidR="0080413D" w:rsidRDefault="00CB4DF0">
      <w:pPr>
        <w:pStyle w:val="Heading1"/>
        <w:ind w:left="115"/>
      </w:pPr>
      <w:r>
        <w:t xml:space="preserve">Introduction  </w:t>
      </w:r>
    </w:p>
    <w:p w:rsidR="0080413D" w:rsidRDefault="00CB4DF0">
      <w:pPr>
        <w:spacing w:after="230"/>
        <w:ind w:right="41"/>
      </w:pPr>
      <w:r>
        <w:t xml:space="preserve">At Office Care, we are committed to providing the best cleaning services, and that begins with protecting the </w:t>
      </w:r>
      <w:r>
        <w:t xml:space="preserve">privacy of everyone in our community. This means that we’ll protect the personal information of all visitors who </w:t>
      </w:r>
      <w:r>
        <w:t xml:space="preserve">communicate with </w:t>
      </w:r>
      <w:proofErr w:type="gramStart"/>
      <w:r>
        <w:t>us, or</w:t>
      </w:r>
      <w:proofErr w:type="gramEnd"/>
      <w:r>
        <w:t xml:space="preserve"> access ou</w:t>
      </w:r>
      <w:r>
        <w:t xml:space="preserve">r websites or services through any mobile application, platform or device </w:t>
      </w:r>
      <w:r>
        <w:t>(collectively, the “Services”).</w:t>
      </w:r>
      <w:r>
        <w:t xml:space="preserve"> </w:t>
      </w:r>
    </w:p>
    <w:p w:rsidR="0080413D" w:rsidRDefault="00CB4DF0">
      <w:pPr>
        <w:spacing w:after="287"/>
        <w:ind w:right="41"/>
      </w:pPr>
      <w:r>
        <w:t xml:space="preserve">This privacy policy (“Privacy Policy”) explains how </w:t>
      </w:r>
      <w:r>
        <w:t xml:space="preserve">Office Care, our subsidiaries and associates, collect, share, and </w:t>
      </w:r>
      <w:r>
        <w:t xml:space="preserve">use your personal information. </w:t>
      </w:r>
      <w:r>
        <w:t xml:space="preserve">You’ll also find information about how you can exercise </w:t>
      </w:r>
      <w:r>
        <w:t xml:space="preserve">your privacy rights. By using our </w:t>
      </w:r>
      <w:proofErr w:type="gramStart"/>
      <w:r>
        <w:t>Services</w:t>
      </w:r>
      <w:proofErr w:type="gramEnd"/>
      <w:r>
        <w:t xml:space="preserve"> you agree to Office Care using your personal information as described in this Privacy Policy. The </w:t>
      </w:r>
      <w:r>
        <w:t xml:space="preserve">terms “we”, “us” or </w:t>
      </w:r>
      <w:proofErr w:type="gramStart"/>
      <w:r>
        <w:t>“our”</w:t>
      </w:r>
      <w:proofErr w:type="gramEnd"/>
      <w:r>
        <w:t xml:space="preserve"> are each intended as reference to</w:t>
      </w:r>
      <w:r>
        <w:t xml:space="preserve"> </w:t>
      </w:r>
      <w:r>
        <w:t xml:space="preserve">Office Care Services Limited and any terms not defined in this Privacy Policy are defined in our normal Terms of Trading. </w:t>
      </w:r>
    </w:p>
    <w:p w:rsidR="0080413D" w:rsidRDefault="00CB4DF0">
      <w:pPr>
        <w:spacing w:after="216" w:line="259" w:lineRule="auto"/>
        <w:ind w:left="0" w:firstLine="0"/>
        <w:jc w:val="right"/>
      </w:pPr>
      <w:r>
        <w:rPr>
          <w:noProof/>
          <w:color w:val="000000"/>
          <w:sz w:val="22"/>
        </w:rPr>
        <mc:AlternateContent>
          <mc:Choice Requires="wpg">
            <w:drawing>
              <wp:inline distT="0" distB="0" distL="0" distR="0">
                <wp:extent cx="6190234" cy="6350"/>
                <wp:effectExtent l="0" t="0" r="0" b="0"/>
                <wp:docPr id="10114" name="Group 10114"/>
                <wp:cNvGraphicFramePr/>
                <a:graphic xmlns:a="http://schemas.openxmlformats.org/drawingml/2006/main">
                  <a:graphicData uri="http://schemas.microsoft.com/office/word/2010/wordprocessingGroup">
                    <wpg:wgp>
                      <wpg:cNvGrpSpPr/>
                      <wpg:grpSpPr>
                        <a:xfrm>
                          <a:off x="0" y="0"/>
                          <a:ext cx="6190234" cy="6350"/>
                          <a:chOff x="0" y="0"/>
                          <a:chExt cx="6190234" cy="6350"/>
                        </a:xfrm>
                      </wpg:grpSpPr>
                      <wps:wsp>
                        <wps:cNvPr id="11732" name="Shape 11732"/>
                        <wps:cNvSpPr/>
                        <wps:spPr>
                          <a:xfrm>
                            <a:off x="0" y="33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33" name="Shape 11733"/>
                        <wps:cNvSpPr/>
                        <wps:spPr>
                          <a:xfrm>
                            <a:off x="0"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34" name="Shape 11734"/>
                        <wps:cNvSpPr/>
                        <wps:spPr>
                          <a:xfrm>
                            <a:off x="3048" y="3049"/>
                            <a:ext cx="6184138" cy="9144"/>
                          </a:xfrm>
                          <a:custGeom>
                            <a:avLst/>
                            <a:gdLst/>
                            <a:ahLst/>
                            <a:cxnLst/>
                            <a:rect l="0" t="0" r="0" b="0"/>
                            <a:pathLst>
                              <a:path w="6184138" h="9144">
                                <a:moveTo>
                                  <a:pt x="0" y="0"/>
                                </a:moveTo>
                                <a:lnTo>
                                  <a:pt x="6184138" y="0"/>
                                </a:lnTo>
                                <a:lnTo>
                                  <a:pt x="61841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35" name="Shape 11735"/>
                        <wps:cNvSpPr/>
                        <wps:spPr>
                          <a:xfrm>
                            <a:off x="6187186" y="3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36" name="Shape 117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37" name="Shape 11737"/>
                        <wps:cNvSpPr/>
                        <wps:spPr>
                          <a:xfrm>
                            <a:off x="3048" y="0"/>
                            <a:ext cx="6184138" cy="9144"/>
                          </a:xfrm>
                          <a:custGeom>
                            <a:avLst/>
                            <a:gdLst/>
                            <a:ahLst/>
                            <a:cxnLst/>
                            <a:rect l="0" t="0" r="0" b="0"/>
                            <a:pathLst>
                              <a:path w="6184138" h="9144">
                                <a:moveTo>
                                  <a:pt x="0" y="0"/>
                                </a:moveTo>
                                <a:lnTo>
                                  <a:pt x="6184138" y="0"/>
                                </a:lnTo>
                                <a:lnTo>
                                  <a:pt x="61841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38" name="Shape 11738"/>
                        <wps:cNvSpPr/>
                        <wps:spPr>
                          <a:xfrm>
                            <a:off x="6187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10114" style="width:487.42pt;height:0.500031pt;mso-position-horizontal-relative:char;mso-position-vertical-relative:line" coordsize="61902,63">
                <v:shape id="Shape 11739" style="position:absolute;width:91;height:91;left:0;top:33;" coordsize="9144,9144" path="m0,0l9144,0l9144,9144l0,9144l0,0">
                  <v:stroke weight="0pt" endcap="flat" joinstyle="miter" miterlimit="10" on="false" color="#000000" opacity="0"/>
                  <v:fill on="true" color="#a0a0a0"/>
                </v:shape>
                <v:shape id="Shape 11740" style="position:absolute;width:91;height:91;left:0;top:30;" coordsize="9144,9144" path="m0,0l9144,0l9144,9144l0,9144l0,0">
                  <v:stroke weight="0pt" endcap="flat" joinstyle="miter" miterlimit="10" on="false" color="#000000" opacity="0"/>
                  <v:fill on="true" color="#a0a0a0"/>
                </v:shape>
                <v:shape id="Shape 11741" style="position:absolute;width:61841;height:91;left:30;top:30;" coordsize="6184138,9144" path="m0,0l6184138,0l6184138,9144l0,9144l0,0">
                  <v:stroke weight="0pt" endcap="flat" joinstyle="miter" miterlimit="10" on="false" color="#000000" opacity="0"/>
                  <v:fill on="true" color="#a0a0a0"/>
                </v:shape>
                <v:shape id="Shape 11742" style="position:absolute;width:91;height:91;left:61871;top:30;" coordsize="9144,9144" path="m0,0l9144,0l9144,9144l0,9144l0,0">
                  <v:stroke weight="0pt" endcap="flat" joinstyle="miter" miterlimit="10" on="false" color="#000000" opacity="0"/>
                  <v:fill on="true" color="#a0a0a0"/>
                </v:shape>
                <v:shape id="Shape 11743" style="position:absolute;width:91;height:91;left:0;top:0;" coordsize="9144,9144" path="m0,0l9144,0l9144,9144l0,9144l0,0">
                  <v:stroke weight="0pt" endcap="flat" joinstyle="miter" miterlimit="10" on="false" color="#000000" opacity="0"/>
                  <v:fill on="true" color="#a0a0a0"/>
                </v:shape>
                <v:shape id="Shape 11744" style="position:absolute;width:61841;height:91;left:30;top:0;" coordsize="6184138,9144" path="m0,0l6184138,0l6184138,9144l0,9144l0,0">
                  <v:stroke weight="0pt" endcap="flat" joinstyle="miter" miterlimit="10" on="false" color="#000000" opacity="0"/>
                  <v:fill on="true" color="#a0a0a0"/>
                </v:shape>
                <v:shape id="Shape 11745" style="position:absolute;width:91;height:91;left:61871;top:0;" coordsize="9144,9144" path="m0,0l9144,0l9144,9144l0,9144l0,0">
                  <v:stroke weight="0pt" endcap="flat" joinstyle="miter" miterlimit="10" on="false" color="#000000" opacity="0"/>
                  <v:fill on="true" color="#a0a0a0"/>
                </v:shape>
              </v:group>
            </w:pict>
          </mc:Fallback>
        </mc:AlternateContent>
      </w:r>
      <w:r>
        <w:t xml:space="preserve"> </w:t>
      </w:r>
    </w:p>
    <w:p w:rsidR="0080413D" w:rsidRDefault="00CB4DF0">
      <w:pPr>
        <w:pStyle w:val="Heading1"/>
        <w:ind w:left="115"/>
      </w:pPr>
      <w:r>
        <w:t xml:space="preserve">Summary </w:t>
      </w:r>
    </w:p>
    <w:p w:rsidR="0080413D" w:rsidRDefault="00CB4DF0">
      <w:pPr>
        <w:spacing w:after="233"/>
        <w:ind w:right="41"/>
      </w:pPr>
      <w:r>
        <w:t xml:space="preserve">We’ve summarised the key points of our Privacy Policy below. </w:t>
      </w:r>
      <w:r>
        <w:rPr>
          <w:b/>
        </w:rPr>
        <w:t>More information</w:t>
      </w:r>
      <w:r>
        <w:t xml:space="preserve"> on a </w:t>
      </w:r>
      <w:proofErr w:type="gramStart"/>
      <w:r>
        <w:t>particular section</w:t>
      </w:r>
      <w:proofErr w:type="gramEnd"/>
      <w:r>
        <w:t xml:space="preserve"> is included in the detailed section on that topic. </w:t>
      </w:r>
    </w:p>
    <w:p w:rsidR="0080413D" w:rsidRDefault="00CB4DF0">
      <w:pPr>
        <w:spacing w:after="41" w:line="259" w:lineRule="auto"/>
        <w:ind w:left="120" w:firstLine="0"/>
      </w:pPr>
      <w:r>
        <w:t xml:space="preserve"> </w:t>
      </w:r>
    </w:p>
    <w:p w:rsidR="0080413D" w:rsidRDefault="00CB4DF0">
      <w:pPr>
        <w:pStyle w:val="Heading2"/>
        <w:ind w:left="-5"/>
      </w:pPr>
      <w:r>
        <w:t>1.</w:t>
      </w:r>
      <w:r>
        <w:rPr>
          <w:rFonts w:ascii="Arial" w:eastAsia="Arial" w:hAnsi="Arial" w:cs="Arial"/>
        </w:rPr>
        <w:t xml:space="preserve"> </w:t>
      </w:r>
      <w:r>
        <w:t xml:space="preserve">Information we collect from you and why  </w:t>
      </w:r>
    </w:p>
    <w:p w:rsidR="0080413D" w:rsidRDefault="00CB4DF0">
      <w:pPr>
        <w:spacing w:after="289" w:line="259" w:lineRule="auto"/>
        <w:ind w:left="10" w:right="69"/>
        <w:jc w:val="center"/>
      </w:pPr>
      <w:r>
        <w:t>Here are the broad categories of personal information t</w:t>
      </w:r>
      <w:r>
        <w:t xml:space="preserve">hat we may collect about you and the reasons why: </w:t>
      </w:r>
    </w:p>
    <w:p w:rsidR="0080413D" w:rsidRDefault="00CB4DF0">
      <w:pPr>
        <w:numPr>
          <w:ilvl w:val="0"/>
          <w:numId w:val="1"/>
        </w:numPr>
        <w:ind w:right="41" w:hanging="360"/>
      </w:pPr>
      <w:r>
        <w:t xml:space="preserve">Information that you provide voluntarily:  </w:t>
      </w:r>
    </w:p>
    <w:p w:rsidR="0080413D" w:rsidRDefault="00CB4DF0">
      <w:pPr>
        <w:numPr>
          <w:ilvl w:val="1"/>
          <w:numId w:val="1"/>
        </w:numPr>
        <w:ind w:right="41" w:hanging="360"/>
      </w:pPr>
      <w:r>
        <w:t xml:space="preserve">Registration information when you create an Office Care account so we can:  </w:t>
      </w:r>
    </w:p>
    <w:p w:rsidR="0080413D" w:rsidRDefault="00CB4DF0">
      <w:pPr>
        <w:numPr>
          <w:ilvl w:val="2"/>
          <w:numId w:val="1"/>
        </w:numPr>
        <w:spacing w:after="135" w:line="250" w:lineRule="auto"/>
        <w:ind w:right="41" w:hanging="360"/>
      </w:pPr>
      <w:r>
        <w:t xml:space="preserve">create your account so you can place Orders under </w:t>
      </w:r>
      <w:r>
        <w:rPr>
          <w:color w:val="000000"/>
        </w:rPr>
        <w:t>our</w:t>
      </w:r>
      <w:r>
        <w:rPr>
          <w:color w:val="000000"/>
          <w:sz w:val="22"/>
        </w:rPr>
        <w:t xml:space="preserve"> </w:t>
      </w:r>
      <w:proofErr w:type="gramStart"/>
      <w:r>
        <w:rPr>
          <w:color w:val="000000"/>
          <w:sz w:val="22"/>
        </w:rPr>
        <w:t>terms</w:t>
      </w:r>
      <w:proofErr w:type="gramEnd"/>
      <w:r>
        <w:rPr>
          <w:color w:val="000000"/>
          <w:sz w:val="22"/>
        </w:rPr>
        <w:t xml:space="preserve"> and we can supply our se</w:t>
      </w:r>
      <w:r>
        <w:rPr>
          <w:color w:val="000000"/>
          <w:sz w:val="22"/>
        </w:rPr>
        <w:t>rvices under the agreed terms</w:t>
      </w:r>
      <w:r>
        <w:t xml:space="preserve"> </w:t>
      </w:r>
    </w:p>
    <w:p w:rsidR="0080413D" w:rsidRDefault="00CB4DF0">
      <w:pPr>
        <w:numPr>
          <w:ilvl w:val="2"/>
          <w:numId w:val="1"/>
        </w:numPr>
        <w:ind w:right="41" w:hanging="360"/>
      </w:pPr>
      <w:r>
        <w:t xml:space="preserve">Identify you when you contact us regarding your account; </w:t>
      </w:r>
      <w:bookmarkStart w:id="0" w:name="_GoBack"/>
      <w:bookmarkEnd w:id="0"/>
    </w:p>
    <w:p w:rsidR="0080413D" w:rsidRDefault="00CB4DF0">
      <w:pPr>
        <w:numPr>
          <w:ilvl w:val="2"/>
          <w:numId w:val="1"/>
        </w:numPr>
        <w:ind w:right="41" w:hanging="360"/>
      </w:pPr>
      <w:r>
        <w:t xml:space="preserve">contact you for any reason relating to our Services, such as Order Queries; and  </w:t>
      </w:r>
    </w:p>
    <w:p w:rsidR="0080413D" w:rsidRDefault="00CB4DF0">
      <w:pPr>
        <w:numPr>
          <w:ilvl w:val="2"/>
          <w:numId w:val="1"/>
        </w:numPr>
        <w:ind w:right="41" w:hanging="360"/>
      </w:pPr>
      <w:r>
        <w:t xml:space="preserve">notify you of changes or updates to our Services. </w:t>
      </w:r>
    </w:p>
    <w:p w:rsidR="0080413D" w:rsidRDefault="00CB4DF0">
      <w:pPr>
        <w:numPr>
          <w:ilvl w:val="1"/>
          <w:numId w:val="1"/>
        </w:numPr>
        <w:ind w:right="41" w:hanging="360"/>
      </w:pPr>
      <w:r>
        <w:t xml:space="preserve">Transaction Information when you place an Order with Office Care wither directly or via a representative in order to:  </w:t>
      </w:r>
    </w:p>
    <w:p w:rsidR="0080413D" w:rsidRDefault="00CB4DF0">
      <w:pPr>
        <w:numPr>
          <w:ilvl w:val="2"/>
          <w:numId w:val="1"/>
        </w:numPr>
        <w:ind w:right="41" w:hanging="360"/>
      </w:pPr>
      <w:r>
        <w:lastRenderedPageBreak/>
        <w:t>process your Order and to bill you (though note, we never store your credit card info</w:t>
      </w:r>
      <w:r>
        <w:t xml:space="preserve">rmation in our systems);  </w:t>
      </w:r>
    </w:p>
    <w:p w:rsidR="0080413D" w:rsidRDefault="00CB4DF0">
      <w:pPr>
        <w:numPr>
          <w:ilvl w:val="2"/>
          <w:numId w:val="1"/>
        </w:numPr>
        <w:ind w:right="41" w:hanging="360"/>
      </w:pPr>
      <w:r>
        <w:t xml:space="preserve">communicate your Order to our personnel;  </w:t>
      </w:r>
    </w:p>
    <w:p w:rsidR="0080413D" w:rsidRDefault="00CB4DF0">
      <w:pPr>
        <w:numPr>
          <w:ilvl w:val="2"/>
          <w:numId w:val="1"/>
        </w:numPr>
        <w:ind w:right="41" w:hanging="360"/>
      </w:pPr>
      <w:r>
        <w:t xml:space="preserve">send you status updates on your Order; </w:t>
      </w:r>
    </w:p>
    <w:p w:rsidR="0080413D" w:rsidRDefault="00CB4DF0">
      <w:pPr>
        <w:numPr>
          <w:ilvl w:val="2"/>
          <w:numId w:val="1"/>
        </w:numPr>
        <w:ind w:right="41" w:hanging="360"/>
      </w:pPr>
      <w:r>
        <w:t xml:space="preserve">reply to your Order queries and questions and to resolve problems;  </w:t>
      </w:r>
    </w:p>
    <w:p w:rsidR="0080413D" w:rsidRDefault="00CB4DF0">
      <w:pPr>
        <w:numPr>
          <w:ilvl w:val="2"/>
          <w:numId w:val="1"/>
        </w:numPr>
        <w:ind w:right="41" w:hanging="360"/>
      </w:pPr>
      <w:r>
        <w:t xml:space="preserve">carry out analysis and research to develop and improve our Services; and  </w:t>
      </w:r>
    </w:p>
    <w:p w:rsidR="0080413D" w:rsidRDefault="00CB4DF0">
      <w:pPr>
        <w:numPr>
          <w:ilvl w:val="2"/>
          <w:numId w:val="1"/>
        </w:numPr>
        <w:ind w:right="41" w:hanging="360"/>
      </w:pPr>
      <w:r>
        <w:t>pr</w:t>
      </w:r>
      <w:r>
        <w:t xml:space="preserve">otect you and the Services by seeking to detect and prevent fraud or other acts in breach of our terms or policies relevant to the Services. </w:t>
      </w:r>
    </w:p>
    <w:p w:rsidR="0080413D" w:rsidRDefault="00CB4DF0">
      <w:pPr>
        <w:numPr>
          <w:ilvl w:val="1"/>
          <w:numId w:val="1"/>
        </w:numPr>
        <w:ind w:right="41" w:hanging="360"/>
      </w:pPr>
      <w:r>
        <w:t xml:space="preserve">Information regarding your marketing preferences so we can:  </w:t>
      </w:r>
    </w:p>
    <w:p w:rsidR="0080413D" w:rsidRDefault="00CB4DF0">
      <w:pPr>
        <w:numPr>
          <w:ilvl w:val="2"/>
          <w:numId w:val="1"/>
        </w:numPr>
        <w:ind w:right="41" w:hanging="360"/>
      </w:pPr>
      <w:r>
        <w:t xml:space="preserve">send you customised marketing about our products or </w:t>
      </w:r>
      <w:r>
        <w:t xml:space="preserve">services. </w:t>
      </w:r>
    </w:p>
    <w:p w:rsidR="0080413D" w:rsidRDefault="00CB4DF0">
      <w:pPr>
        <w:numPr>
          <w:ilvl w:val="1"/>
          <w:numId w:val="1"/>
        </w:numPr>
        <w:ind w:right="41" w:hanging="360"/>
      </w:pPr>
      <w:r>
        <w:t xml:space="preserve">Feedback on your views of our Services in order to:  </w:t>
      </w:r>
    </w:p>
    <w:p w:rsidR="0080413D" w:rsidRDefault="00CB4DF0">
      <w:pPr>
        <w:numPr>
          <w:ilvl w:val="2"/>
          <w:numId w:val="1"/>
        </w:numPr>
        <w:ind w:right="41" w:hanging="360"/>
      </w:pPr>
      <w:r>
        <w:t xml:space="preserve">reply to your questions or queries;  </w:t>
      </w:r>
    </w:p>
    <w:p w:rsidR="0080413D" w:rsidRDefault="00CB4DF0">
      <w:pPr>
        <w:numPr>
          <w:ilvl w:val="2"/>
          <w:numId w:val="1"/>
        </w:numPr>
        <w:ind w:right="41" w:hanging="360"/>
      </w:pPr>
      <w:r>
        <w:t xml:space="preserve">publish reviews you submit to us about our Products and Services; and  </w:t>
      </w:r>
    </w:p>
    <w:p w:rsidR="0080413D" w:rsidRDefault="00CB4DF0">
      <w:pPr>
        <w:numPr>
          <w:ilvl w:val="2"/>
          <w:numId w:val="1"/>
        </w:numPr>
        <w:ind w:right="41" w:hanging="360"/>
      </w:pPr>
      <w:r>
        <w:t xml:space="preserve">conduct analysis and research to improve and develop our Services. </w:t>
      </w:r>
    </w:p>
    <w:p w:rsidR="0080413D" w:rsidRDefault="00CB4DF0">
      <w:pPr>
        <w:numPr>
          <w:ilvl w:val="0"/>
          <w:numId w:val="1"/>
        </w:numPr>
        <w:spacing w:after="9" w:line="371" w:lineRule="auto"/>
        <w:ind w:right="41" w:hanging="360"/>
      </w:pPr>
      <w:r>
        <w:t>Information t</w:t>
      </w:r>
      <w:r>
        <w:t xml:space="preserve">hat we collect </w:t>
      </w:r>
      <w:proofErr w:type="gramStart"/>
      <w:r>
        <w:t xml:space="preserve">automatically  </w:t>
      </w:r>
      <w:r>
        <w:rPr>
          <w:rFonts w:ascii="Wingdings" w:eastAsia="Wingdings" w:hAnsi="Wingdings" w:cs="Wingdings"/>
          <w:sz w:val="20"/>
        </w:rPr>
        <w:t>▪</w:t>
      </w:r>
      <w:proofErr w:type="gramEnd"/>
      <w:r>
        <w:rPr>
          <w:rFonts w:ascii="Arial" w:eastAsia="Arial" w:hAnsi="Arial" w:cs="Arial"/>
          <w:sz w:val="20"/>
        </w:rPr>
        <w:t xml:space="preserve"> </w:t>
      </w:r>
      <w:r>
        <w:rPr>
          <w:rFonts w:ascii="Arial" w:eastAsia="Arial" w:hAnsi="Arial" w:cs="Arial"/>
          <w:sz w:val="20"/>
        </w:rPr>
        <w:tab/>
      </w:r>
      <w:r>
        <w:t xml:space="preserve">Activity Information so we can:  </w:t>
      </w:r>
    </w:p>
    <w:p w:rsidR="0080413D" w:rsidRDefault="00CB4DF0">
      <w:pPr>
        <w:numPr>
          <w:ilvl w:val="2"/>
          <w:numId w:val="2"/>
        </w:numPr>
        <w:ind w:right="41" w:hanging="360"/>
      </w:pPr>
      <w:r>
        <w:t xml:space="preserve">provide you with an improved experience; </w:t>
      </w:r>
    </w:p>
    <w:p w:rsidR="0080413D" w:rsidRDefault="00CB4DF0">
      <w:pPr>
        <w:numPr>
          <w:ilvl w:val="2"/>
          <w:numId w:val="2"/>
        </w:numPr>
        <w:ind w:right="41" w:hanging="360"/>
      </w:pPr>
      <w:r>
        <w:t xml:space="preserve">give you access to your Order history and preferences; and  </w:t>
      </w:r>
    </w:p>
    <w:p w:rsidR="0080413D" w:rsidRDefault="00CB4DF0">
      <w:pPr>
        <w:numPr>
          <w:ilvl w:val="2"/>
          <w:numId w:val="2"/>
        </w:numPr>
        <w:ind w:right="41" w:hanging="360"/>
      </w:pPr>
      <w:r>
        <w:t xml:space="preserve">provide other services at your request. </w:t>
      </w:r>
    </w:p>
    <w:p w:rsidR="0080413D" w:rsidRDefault="00CB4DF0">
      <w:pPr>
        <w:numPr>
          <w:ilvl w:val="0"/>
          <w:numId w:val="1"/>
        </w:numPr>
        <w:ind w:right="41" w:hanging="360"/>
      </w:pPr>
      <w:r>
        <w:t>Information that we obtain from third-</w:t>
      </w:r>
      <w:r>
        <w:t xml:space="preserve">party sources  </w:t>
      </w:r>
    </w:p>
    <w:p w:rsidR="0080413D" w:rsidRDefault="00CB4DF0">
      <w:pPr>
        <w:numPr>
          <w:ilvl w:val="1"/>
          <w:numId w:val="1"/>
        </w:numPr>
        <w:ind w:right="41" w:hanging="360"/>
      </w:pPr>
      <w:r>
        <w:t xml:space="preserve">Analytics reports and market research surveys in order to:  </w:t>
      </w:r>
    </w:p>
    <w:p w:rsidR="0080413D" w:rsidRDefault="00CB4DF0">
      <w:pPr>
        <w:numPr>
          <w:ilvl w:val="2"/>
          <w:numId w:val="1"/>
        </w:numPr>
        <w:ind w:right="41" w:hanging="360"/>
      </w:pPr>
      <w:r>
        <w:t xml:space="preserve">measure the performance of marketing campaigns for our Services; and </w:t>
      </w:r>
    </w:p>
    <w:p w:rsidR="0080413D" w:rsidRDefault="00CB4DF0">
      <w:pPr>
        <w:numPr>
          <w:ilvl w:val="2"/>
          <w:numId w:val="1"/>
        </w:numPr>
        <w:spacing w:after="271"/>
        <w:ind w:right="41" w:hanging="360"/>
      </w:pPr>
      <w:r>
        <w:t xml:space="preserve">better understand your preferences so that we can customise our marketing campaigns and Services accordingly. </w:t>
      </w:r>
    </w:p>
    <w:p w:rsidR="0080413D" w:rsidRDefault="00CB4DF0">
      <w:pPr>
        <w:numPr>
          <w:ilvl w:val="0"/>
          <w:numId w:val="1"/>
        </w:numPr>
        <w:spacing w:after="288"/>
        <w:ind w:right="41" w:hanging="360"/>
      </w:pPr>
      <w:r>
        <w:t xml:space="preserve">Future Developments </w:t>
      </w:r>
    </w:p>
    <w:p w:rsidR="0080413D" w:rsidRDefault="00CB4DF0">
      <w:pPr>
        <w:numPr>
          <w:ilvl w:val="1"/>
          <w:numId w:val="1"/>
        </w:numPr>
        <w:spacing w:after="270"/>
        <w:ind w:right="41" w:hanging="360"/>
      </w:pPr>
      <w:r>
        <w:t xml:space="preserve">Cookies and similar technologies:  </w:t>
      </w:r>
    </w:p>
    <w:p w:rsidR="0080413D" w:rsidRDefault="00CB4DF0">
      <w:pPr>
        <w:spacing w:after="232"/>
        <w:ind w:left="1090" w:right="41"/>
      </w:pPr>
      <w:r>
        <w:t xml:space="preserve">We do not currently use cookies, and </w:t>
      </w:r>
      <w:proofErr w:type="gramStart"/>
      <w:r>
        <w:t>in the event that</w:t>
      </w:r>
      <w:proofErr w:type="gramEnd"/>
      <w:r>
        <w:t xml:space="preserve"> we do commence to use cookies we </w:t>
      </w:r>
      <w:r>
        <w:t xml:space="preserve">will seek your consent prior to their use. </w:t>
      </w:r>
    </w:p>
    <w:p w:rsidR="0080413D" w:rsidRDefault="00CB4DF0">
      <w:pPr>
        <w:spacing w:after="271"/>
        <w:ind w:left="355" w:right="41"/>
      </w:pPr>
      <w:r>
        <w:t>We process information that you provide voluntarily, information that we collect automatically and information that we obtain from third party sources in order to constantly improve our Services. Using this, we c</w:t>
      </w:r>
      <w:r>
        <w:t xml:space="preserve">an make it even easier for you to find the products you want when you want it, no matter what device you choose to use or where you are in the countries in which we trade (currently the EU (including the UK).  </w:t>
      </w:r>
    </w:p>
    <w:p w:rsidR="0080413D" w:rsidRDefault="00CB4DF0">
      <w:pPr>
        <w:spacing w:after="44" w:line="259" w:lineRule="auto"/>
        <w:ind w:left="0" w:firstLine="0"/>
      </w:pPr>
      <w:r>
        <w:t xml:space="preserve"> </w:t>
      </w:r>
    </w:p>
    <w:p w:rsidR="0080413D" w:rsidRDefault="00CB4DF0">
      <w:pPr>
        <w:pStyle w:val="Heading2"/>
        <w:ind w:left="-5"/>
      </w:pPr>
      <w:r>
        <w:t>2.</w:t>
      </w:r>
      <w:r>
        <w:rPr>
          <w:rFonts w:ascii="Arial" w:eastAsia="Arial" w:hAnsi="Arial" w:cs="Arial"/>
        </w:rPr>
        <w:t xml:space="preserve"> </w:t>
      </w:r>
      <w:r>
        <w:t xml:space="preserve">Who we share personal information with </w:t>
      </w:r>
    </w:p>
    <w:p w:rsidR="0080413D" w:rsidRDefault="00CB4DF0">
      <w:pPr>
        <w:spacing w:after="303"/>
        <w:ind w:left="355" w:right="41"/>
      </w:pPr>
      <w:r>
        <w:t xml:space="preserve">We may share your personal information with the following recipients (and whenever we do, we will ensure that we have appropriate security and contractual safeguards in place to protect it): </w:t>
      </w:r>
    </w:p>
    <w:p w:rsidR="0080413D" w:rsidRDefault="00CB4DF0">
      <w:pPr>
        <w:numPr>
          <w:ilvl w:val="0"/>
          <w:numId w:val="3"/>
        </w:numPr>
        <w:spacing w:after="131" w:line="259" w:lineRule="auto"/>
        <w:ind w:right="41" w:hanging="360"/>
      </w:pPr>
      <w:r>
        <w:lastRenderedPageBreak/>
        <w:t>Any third-party, sub-contractor or delivery agent which we use f</w:t>
      </w:r>
      <w:r>
        <w:t xml:space="preserve">or processing and delivery of your order; </w:t>
      </w:r>
    </w:p>
    <w:p w:rsidR="0080413D" w:rsidRDefault="00CB4DF0">
      <w:pPr>
        <w:numPr>
          <w:ilvl w:val="0"/>
          <w:numId w:val="3"/>
        </w:numPr>
        <w:ind w:right="41" w:hanging="360"/>
      </w:pPr>
      <w:r>
        <w:t xml:space="preserve">The financial institution connected with your selected payment method in order to activate payment for your order; </w:t>
      </w:r>
    </w:p>
    <w:p w:rsidR="0080413D" w:rsidRDefault="00CB4DF0">
      <w:pPr>
        <w:numPr>
          <w:ilvl w:val="0"/>
          <w:numId w:val="3"/>
        </w:numPr>
        <w:ind w:right="41" w:hanging="360"/>
      </w:pPr>
      <w:r>
        <w:t xml:space="preserve">Any subsidiary companies within our group; </w:t>
      </w:r>
    </w:p>
    <w:p w:rsidR="0080413D" w:rsidRDefault="00CB4DF0">
      <w:pPr>
        <w:numPr>
          <w:ilvl w:val="0"/>
          <w:numId w:val="3"/>
        </w:numPr>
        <w:ind w:right="41" w:hanging="360"/>
      </w:pPr>
      <w:r>
        <w:t xml:space="preserve">Third parties who support our Services (e.g. partners for marketing or promotions based on your preferences); </w:t>
      </w:r>
    </w:p>
    <w:p w:rsidR="0080413D" w:rsidRDefault="00CB4DF0">
      <w:pPr>
        <w:numPr>
          <w:ilvl w:val="0"/>
          <w:numId w:val="3"/>
        </w:numPr>
        <w:ind w:right="41" w:hanging="360"/>
      </w:pPr>
      <w:r>
        <w:t>Any law enforcement or regulatory body, government agency, court or other third party where we believe disclosure is necessary under applicable l</w:t>
      </w:r>
      <w:r>
        <w:t xml:space="preserve">aw or regulations; </w:t>
      </w:r>
    </w:p>
    <w:p w:rsidR="0080413D" w:rsidRDefault="00CB4DF0">
      <w:pPr>
        <w:numPr>
          <w:ilvl w:val="0"/>
          <w:numId w:val="3"/>
        </w:numPr>
        <w:ind w:right="41" w:hanging="360"/>
      </w:pPr>
      <w:r>
        <w:t xml:space="preserve">New owners or re-organised entities in the event of a business restructuring, sale, purchase or joint venture affecting our business.  </w:t>
      </w:r>
    </w:p>
    <w:p w:rsidR="0080413D" w:rsidRDefault="00CB4DF0">
      <w:pPr>
        <w:numPr>
          <w:ilvl w:val="0"/>
          <w:numId w:val="3"/>
        </w:numPr>
        <w:spacing w:after="293"/>
        <w:ind w:right="41" w:hanging="360"/>
      </w:pPr>
      <w:r>
        <w:t xml:space="preserve">Any other person </w:t>
      </w:r>
      <w:proofErr w:type="gramStart"/>
      <w:r>
        <w:t>provided that</w:t>
      </w:r>
      <w:proofErr w:type="gramEnd"/>
      <w:r>
        <w:t xml:space="preserve"> you have given your consent.  </w:t>
      </w:r>
    </w:p>
    <w:p w:rsidR="0080413D" w:rsidRDefault="00CB4DF0">
      <w:pPr>
        <w:spacing w:after="253" w:line="240" w:lineRule="auto"/>
        <w:ind w:left="600" w:firstLine="0"/>
      </w:pPr>
      <w:r>
        <w:rPr>
          <w:b/>
          <w:sz w:val="24"/>
        </w:rPr>
        <w:t>We will never sell, distribute or othe</w:t>
      </w:r>
      <w:r>
        <w:rPr>
          <w:b/>
          <w:sz w:val="24"/>
        </w:rPr>
        <w:t xml:space="preserve">rwise share your personal information unless we have your permission. </w:t>
      </w:r>
    </w:p>
    <w:p w:rsidR="0080413D" w:rsidRDefault="00CB4DF0">
      <w:pPr>
        <w:spacing w:after="44" w:line="259" w:lineRule="auto"/>
        <w:ind w:left="0" w:firstLine="0"/>
      </w:pPr>
      <w:r>
        <w:t xml:space="preserve"> </w:t>
      </w:r>
    </w:p>
    <w:p w:rsidR="0080413D" w:rsidRDefault="00CB4DF0">
      <w:pPr>
        <w:pStyle w:val="Heading2"/>
        <w:ind w:left="-5"/>
      </w:pPr>
      <w:r>
        <w:t>3.</w:t>
      </w:r>
      <w:r>
        <w:rPr>
          <w:rFonts w:ascii="Arial" w:eastAsia="Arial" w:hAnsi="Arial" w:cs="Arial"/>
        </w:rPr>
        <w:t xml:space="preserve"> </w:t>
      </w:r>
      <w:r>
        <w:t xml:space="preserve">Legal basis for processing personal information </w:t>
      </w:r>
    </w:p>
    <w:p w:rsidR="0080413D" w:rsidRDefault="00CB4DF0">
      <w:pPr>
        <w:spacing w:after="233"/>
        <w:ind w:left="355" w:right="41"/>
      </w:pPr>
      <w:r>
        <w:t>Office Care will always make sure we have a legal basis to collect and use your personal information. The legal basis we rely on wi</w:t>
      </w:r>
      <w:r>
        <w:t xml:space="preserve">ll change depending on the type of information and the context in which we collect it.  </w:t>
      </w:r>
    </w:p>
    <w:p w:rsidR="0080413D" w:rsidRDefault="00CB4DF0">
      <w:pPr>
        <w:spacing w:after="232"/>
        <w:ind w:left="355" w:right="41"/>
      </w:pPr>
      <w:r>
        <w:t>Our main reason for collecting and using your personal information is to perform our contract with you (e.g. to make sure you get your Order when and where you want it</w:t>
      </w:r>
      <w:r>
        <w:t xml:space="preserve">), but we may also process it where it is in our legitimate business interests to do so. </w:t>
      </w:r>
    </w:p>
    <w:p w:rsidR="0080413D" w:rsidRDefault="00CB4DF0">
      <w:pPr>
        <w:spacing w:after="41" w:line="259" w:lineRule="auto"/>
        <w:ind w:left="360" w:firstLine="0"/>
      </w:pPr>
      <w:r>
        <w:t xml:space="preserve"> </w:t>
      </w:r>
    </w:p>
    <w:p w:rsidR="0080413D" w:rsidRDefault="00CB4DF0">
      <w:pPr>
        <w:pStyle w:val="Heading2"/>
        <w:ind w:left="-5"/>
      </w:pPr>
      <w:r>
        <w:t>4.</w:t>
      </w:r>
      <w:r>
        <w:rPr>
          <w:rFonts w:ascii="Arial" w:eastAsia="Arial" w:hAnsi="Arial" w:cs="Arial"/>
        </w:rPr>
        <w:t xml:space="preserve"> </w:t>
      </w:r>
      <w:r>
        <w:t xml:space="preserve">International data transfers </w:t>
      </w:r>
    </w:p>
    <w:p w:rsidR="0080413D" w:rsidRDefault="00CB4DF0">
      <w:pPr>
        <w:spacing w:after="232"/>
        <w:ind w:left="355" w:right="41"/>
      </w:pPr>
      <w:r>
        <w:t>We may transfer your personal information to countries outside the one in which you are resident to other countries where Office Ca</w:t>
      </w:r>
      <w:r>
        <w:t>re or our service providers have operations. The data protection laws of these countries may differ from the laws of your country, but Office Care takes care to implement appropriate safeguards to protect your personal information in those countries in acc</w:t>
      </w:r>
      <w:r>
        <w:t xml:space="preserve">ordance with this Privacy Policy. </w:t>
      </w:r>
    </w:p>
    <w:p w:rsidR="0080413D" w:rsidRDefault="00CB4DF0">
      <w:pPr>
        <w:spacing w:after="40" w:line="259" w:lineRule="auto"/>
        <w:ind w:left="360" w:firstLine="0"/>
      </w:pPr>
      <w:r>
        <w:t xml:space="preserve"> </w:t>
      </w:r>
    </w:p>
    <w:p w:rsidR="0080413D" w:rsidRDefault="00CB4DF0">
      <w:pPr>
        <w:pStyle w:val="Heading2"/>
        <w:ind w:left="-5"/>
      </w:pPr>
      <w:r>
        <w:t>5.</w:t>
      </w:r>
      <w:r>
        <w:rPr>
          <w:rFonts w:ascii="Arial" w:eastAsia="Arial" w:hAnsi="Arial" w:cs="Arial"/>
        </w:rPr>
        <w:t xml:space="preserve"> </w:t>
      </w:r>
      <w:r>
        <w:t xml:space="preserve">Security  </w:t>
      </w:r>
    </w:p>
    <w:p w:rsidR="0080413D" w:rsidRDefault="00CB4DF0">
      <w:pPr>
        <w:spacing w:after="271"/>
        <w:ind w:left="355" w:right="41"/>
      </w:pPr>
      <w:r>
        <w:t xml:space="preserve">Office Care </w:t>
      </w:r>
      <w:r>
        <w:t>places great importance on protecting your information from and against unauthorised access and against unlawful processing, accidental loss, destruction and damage. We implement appropriate technical and organisational measures to safeguard such informati</w:t>
      </w:r>
      <w:r>
        <w:t xml:space="preserve">on. </w:t>
      </w:r>
    </w:p>
    <w:p w:rsidR="0080413D" w:rsidRDefault="00CB4DF0">
      <w:pPr>
        <w:spacing w:after="43" w:line="259" w:lineRule="auto"/>
        <w:ind w:left="0" w:firstLine="0"/>
      </w:pPr>
      <w:r>
        <w:t xml:space="preserve"> </w:t>
      </w:r>
    </w:p>
    <w:p w:rsidR="0080413D" w:rsidRDefault="00CB4DF0">
      <w:pPr>
        <w:pStyle w:val="Heading2"/>
        <w:ind w:left="-5"/>
      </w:pPr>
      <w:r>
        <w:t>6.</w:t>
      </w:r>
      <w:r>
        <w:rPr>
          <w:rFonts w:ascii="Arial" w:eastAsia="Arial" w:hAnsi="Arial" w:cs="Arial"/>
        </w:rPr>
        <w:t xml:space="preserve"> </w:t>
      </w:r>
      <w:r>
        <w:t xml:space="preserve">Data retention </w:t>
      </w:r>
    </w:p>
    <w:p w:rsidR="0080413D" w:rsidRDefault="00CB4DF0">
      <w:pPr>
        <w:spacing w:after="271"/>
        <w:ind w:left="355" w:right="41"/>
      </w:pPr>
      <w:r>
        <w:t>Office Care will retain your personal information for no longer than is necessary to fulfil the purposes described in this Privacy Policy. We may also retain certain elements of your personal information for a period after you del</w:t>
      </w:r>
      <w:r>
        <w:t xml:space="preserve">ete or deactivate your account for our legitimate operations such as accounting and record keeping, and to comply with our legal obligations. Whenever we retain your information we will do so in compliance with applicable laws.  </w:t>
      </w:r>
    </w:p>
    <w:p w:rsidR="0080413D" w:rsidRDefault="00CB4DF0">
      <w:pPr>
        <w:spacing w:after="41" w:line="259" w:lineRule="auto"/>
        <w:ind w:left="0" w:firstLine="0"/>
      </w:pPr>
      <w:r>
        <w:lastRenderedPageBreak/>
        <w:t xml:space="preserve"> </w:t>
      </w:r>
    </w:p>
    <w:p w:rsidR="0080413D" w:rsidRDefault="00CB4DF0">
      <w:pPr>
        <w:pStyle w:val="Heading2"/>
        <w:ind w:left="-5"/>
      </w:pPr>
      <w:r>
        <w:t>7.</w:t>
      </w:r>
      <w:r>
        <w:rPr>
          <w:rFonts w:ascii="Arial" w:eastAsia="Arial" w:hAnsi="Arial" w:cs="Arial"/>
        </w:rPr>
        <w:t xml:space="preserve"> </w:t>
      </w:r>
      <w:r>
        <w:t xml:space="preserve">Your data protection </w:t>
      </w:r>
      <w:r>
        <w:t xml:space="preserve">rights </w:t>
      </w:r>
    </w:p>
    <w:p w:rsidR="0080413D" w:rsidRDefault="00CB4DF0">
      <w:pPr>
        <w:spacing w:after="229"/>
        <w:ind w:left="355" w:right="41"/>
      </w:pPr>
      <w:r>
        <w:t xml:space="preserve">You can access your account at any time to review and update your personal information. You can also contact us to ask us to delete your personal information, restrict its processing or request that it be ported to a third party. You also have the </w:t>
      </w:r>
      <w:r>
        <w:t xml:space="preserve">right to unsubscribe from the marketing communications we send you by sending us an email or telephoning us.  </w:t>
      </w:r>
    </w:p>
    <w:p w:rsidR="0080413D" w:rsidRDefault="00CB4DF0">
      <w:pPr>
        <w:spacing w:after="41" w:line="259" w:lineRule="auto"/>
        <w:ind w:left="360" w:firstLine="0"/>
      </w:pPr>
      <w:r>
        <w:t xml:space="preserve"> </w:t>
      </w:r>
    </w:p>
    <w:p w:rsidR="0080413D" w:rsidRDefault="00CB4DF0">
      <w:pPr>
        <w:pStyle w:val="Heading2"/>
        <w:ind w:left="-5"/>
      </w:pPr>
      <w:r>
        <w:t>8.</w:t>
      </w:r>
      <w:r>
        <w:rPr>
          <w:rFonts w:ascii="Arial" w:eastAsia="Arial" w:hAnsi="Arial" w:cs="Arial"/>
        </w:rPr>
        <w:t xml:space="preserve"> </w:t>
      </w:r>
      <w:r>
        <w:t xml:space="preserve">Links to third-party sites </w:t>
      </w:r>
    </w:p>
    <w:p w:rsidR="0080413D" w:rsidRDefault="00CB4DF0">
      <w:pPr>
        <w:spacing w:after="271"/>
        <w:ind w:left="355" w:right="41"/>
      </w:pPr>
      <w:r>
        <w:t>Our websites may, from time to time, contain links to and from third-party websites (for example, those of our p</w:t>
      </w:r>
      <w:r>
        <w:t xml:space="preserve">artner networks, advertisers and affiliates). If you follow these links, please be aware that Office Care is not responsible or liable for these third-party websites which will have their own privacy policies.  </w:t>
      </w:r>
    </w:p>
    <w:p w:rsidR="0080413D" w:rsidRDefault="00CB4DF0">
      <w:pPr>
        <w:spacing w:after="41" w:line="259" w:lineRule="auto"/>
        <w:ind w:left="0" w:firstLine="0"/>
      </w:pPr>
      <w:r>
        <w:t xml:space="preserve"> </w:t>
      </w:r>
    </w:p>
    <w:p w:rsidR="0080413D" w:rsidRDefault="00CB4DF0">
      <w:pPr>
        <w:pStyle w:val="Heading2"/>
        <w:ind w:left="-5"/>
      </w:pPr>
      <w:r>
        <w:t>9.</w:t>
      </w:r>
      <w:r>
        <w:rPr>
          <w:rFonts w:ascii="Arial" w:eastAsia="Arial" w:hAnsi="Arial" w:cs="Arial"/>
        </w:rPr>
        <w:t xml:space="preserve"> </w:t>
      </w:r>
      <w:r>
        <w:t xml:space="preserve">Updates to this Privacy Policy </w:t>
      </w:r>
    </w:p>
    <w:p w:rsidR="0080413D" w:rsidRDefault="00CB4DF0">
      <w:pPr>
        <w:spacing w:after="270"/>
        <w:ind w:left="355" w:right="41"/>
      </w:pPr>
      <w:r>
        <w:t>We may update this Privacy Policy from time to time in response to changing legal, technical or business developments. We encourage you to periodically review this page for the latest information on our privacy practices, an</w:t>
      </w:r>
      <w:r>
        <w:t xml:space="preserve">d that is why we include the last revision date at the top of this document. </w:t>
      </w:r>
    </w:p>
    <w:p w:rsidR="0080413D" w:rsidRDefault="00CB4DF0">
      <w:pPr>
        <w:spacing w:after="41" w:line="259" w:lineRule="auto"/>
        <w:ind w:left="120" w:firstLine="0"/>
      </w:pPr>
      <w:r>
        <w:t xml:space="preserve"> </w:t>
      </w:r>
    </w:p>
    <w:p w:rsidR="0080413D" w:rsidRDefault="00CB4DF0">
      <w:pPr>
        <w:pStyle w:val="Heading2"/>
        <w:ind w:left="-5"/>
      </w:pPr>
      <w:r>
        <w:t>10.</w:t>
      </w:r>
      <w:r>
        <w:rPr>
          <w:rFonts w:ascii="Arial" w:eastAsia="Arial" w:hAnsi="Arial" w:cs="Arial"/>
        </w:rPr>
        <w:t xml:space="preserve"> </w:t>
      </w:r>
      <w:r>
        <w:t xml:space="preserve">How to contact us </w:t>
      </w:r>
    </w:p>
    <w:p w:rsidR="0080413D" w:rsidRDefault="00CB4DF0">
      <w:pPr>
        <w:spacing w:after="287"/>
        <w:ind w:left="355" w:right="41"/>
      </w:pPr>
      <w:r>
        <w:t xml:space="preserve">If you have any questions or concerns about this Privacy Policy, please contact us using the email or postal address at the start of this document. </w:t>
      </w:r>
    </w:p>
    <w:p w:rsidR="0080413D" w:rsidRDefault="00CB4DF0">
      <w:pPr>
        <w:spacing w:after="329" w:line="259" w:lineRule="auto"/>
        <w:ind w:left="0" w:firstLine="0"/>
        <w:jc w:val="right"/>
      </w:pPr>
      <w:r>
        <w:rPr>
          <w:noProof/>
          <w:color w:val="000000"/>
          <w:sz w:val="22"/>
        </w:rPr>
        <mc:AlternateContent>
          <mc:Choice Requires="wpg">
            <w:drawing>
              <wp:inline distT="0" distB="0" distL="0" distR="0">
                <wp:extent cx="6190234" cy="6096"/>
                <wp:effectExtent l="0" t="0" r="0" b="0"/>
                <wp:docPr id="9569" name="Group 9569"/>
                <wp:cNvGraphicFramePr/>
                <a:graphic xmlns:a="http://schemas.openxmlformats.org/drawingml/2006/main">
                  <a:graphicData uri="http://schemas.microsoft.com/office/word/2010/wordprocessingGroup">
                    <wpg:wgp>
                      <wpg:cNvGrpSpPr/>
                      <wpg:grpSpPr>
                        <a:xfrm>
                          <a:off x="0" y="0"/>
                          <a:ext cx="6190234" cy="6096"/>
                          <a:chOff x="0" y="0"/>
                          <a:chExt cx="6190234" cy="6096"/>
                        </a:xfrm>
                      </wpg:grpSpPr>
                      <wps:wsp>
                        <wps:cNvPr id="11746" name="Shape 11746"/>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47" name="Shape 11747"/>
                        <wps:cNvSpPr/>
                        <wps:spPr>
                          <a:xfrm>
                            <a:off x="3048" y="3048"/>
                            <a:ext cx="6184138" cy="9144"/>
                          </a:xfrm>
                          <a:custGeom>
                            <a:avLst/>
                            <a:gdLst/>
                            <a:ahLst/>
                            <a:cxnLst/>
                            <a:rect l="0" t="0" r="0" b="0"/>
                            <a:pathLst>
                              <a:path w="6184138" h="9144">
                                <a:moveTo>
                                  <a:pt x="0" y="0"/>
                                </a:moveTo>
                                <a:lnTo>
                                  <a:pt x="6184138" y="0"/>
                                </a:lnTo>
                                <a:lnTo>
                                  <a:pt x="61841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48" name="Shape 11748"/>
                        <wps:cNvSpPr/>
                        <wps:spPr>
                          <a:xfrm>
                            <a:off x="6187186"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49" name="Shape 117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50" name="Shape 11750"/>
                        <wps:cNvSpPr/>
                        <wps:spPr>
                          <a:xfrm>
                            <a:off x="3048" y="0"/>
                            <a:ext cx="6184138" cy="9144"/>
                          </a:xfrm>
                          <a:custGeom>
                            <a:avLst/>
                            <a:gdLst/>
                            <a:ahLst/>
                            <a:cxnLst/>
                            <a:rect l="0" t="0" r="0" b="0"/>
                            <a:pathLst>
                              <a:path w="6184138" h="9144">
                                <a:moveTo>
                                  <a:pt x="0" y="0"/>
                                </a:moveTo>
                                <a:lnTo>
                                  <a:pt x="6184138" y="0"/>
                                </a:lnTo>
                                <a:lnTo>
                                  <a:pt x="61841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751" name="Shape 11751"/>
                        <wps:cNvSpPr/>
                        <wps:spPr>
                          <a:xfrm>
                            <a:off x="6187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9569" style="width:487.42pt;height:0.480011pt;mso-position-horizontal-relative:char;mso-position-vertical-relative:line" coordsize="61902,60">
                <v:shape id="Shape 11752" style="position:absolute;width:91;height:91;left:0;top:30;" coordsize="9144,9144" path="m0,0l9144,0l9144,9144l0,9144l0,0">
                  <v:stroke weight="0pt" endcap="flat" joinstyle="miter" miterlimit="10" on="false" color="#000000" opacity="0"/>
                  <v:fill on="true" color="#a0a0a0"/>
                </v:shape>
                <v:shape id="Shape 11753" style="position:absolute;width:61841;height:91;left:30;top:30;" coordsize="6184138,9144" path="m0,0l6184138,0l6184138,9144l0,9144l0,0">
                  <v:stroke weight="0pt" endcap="flat" joinstyle="miter" miterlimit="10" on="false" color="#000000" opacity="0"/>
                  <v:fill on="true" color="#a0a0a0"/>
                </v:shape>
                <v:shape id="Shape 11754" style="position:absolute;width:91;height:91;left:61871;top:30;" coordsize="9144,9144" path="m0,0l9144,0l9144,9144l0,9144l0,0">
                  <v:stroke weight="0pt" endcap="flat" joinstyle="miter" miterlimit="10" on="false" color="#000000" opacity="0"/>
                  <v:fill on="true" color="#a0a0a0"/>
                </v:shape>
                <v:shape id="Shape 11755" style="position:absolute;width:91;height:91;left:0;top:0;" coordsize="9144,9144" path="m0,0l9144,0l9144,9144l0,9144l0,0">
                  <v:stroke weight="0pt" endcap="flat" joinstyle="miter" miterlimit="10" on="false" color="#000000" opacity="0"/>
                  <v:fill on="true" color="#a0a0a0"/>
                </v:shape>
                <v:shape id="Shape 11756" style="position:absolute;width:61841;height:91;left:30;top:0;" coordsize="6184138,9144" path="m0,0l6184138,0l6184138,9144l0,9144l0,0">
                  <v:stroke weight="0pt" endcap="flat" joinstyle="miter" miterlimit="10" on="false" color="#000000" opacity="0"/>
                  <v:fill on="true" color="#a0a0a0"/>
                </v:shape>
                <v:shape id="Shape 11757" style="position:absolute;width:91;height:91;left:61871;top:0;" coordsize="9144,9144" path="m0,0l9144,0l9144,9144l0,9144l0,0">
                  <v:stroke weight="0pt" endcap="flat" joinstyle="miter" miterlimit="10" on="false" color="#000000" opacity="0"/>
                  <v:fill on="true" color="#a0a0a0"/>
                </v:shape>
              </v:group>
            </w:pict>
          </mc:Fallback>
        </mc:AlternateContent>
      </w:r>
      <w:r>
        <w:t xml:space="preserve"> </w:t>
      </w:r>
    </w:p>
    <w:p w:rsidR="0080413D" w:rsidRDefault="00CB4DF0">
      <w:pPr>
        <w:spacing w:after="0" w:line="259" w:lineRule="auto"/>
        <w:ind w:left="120" w:firstLine="0"/>
      </w:pPr>
      <w:r>
        <w:rPr>
          <w:color w:val="333333"/>
          <w:sz w:val="36"/>
        </w:rPr>
        <w:t xml:space="preserve"> </w:t>
      </w:r>
      <w:r>
        <w:rPr>
          <w:color w:val="333333"/>
          <w:sz w:val="36"/>
        </w:rPr>
        <w:tab/>
        <w:t xml:space="preserve"> </w:t>
      </w:r>
      <w:r>
        <w:br w:type="page"/>
      </w:r>
    </w:p>
    <w:p w:rsidR="0080413D" w:rsidRDefault="00CB4DF0">
      <w:pPr>
        <w:pStyle w:val="Heading1"/>
        <w:spacing w:after="0"/>
        <w:ind w:left="120" w:firstLine="0"/>
      </w:pPr>
      <w:r>
        <w:rPr>
          <w:sz w:val="36"/>
        </w:rPr>
        <w:lastRenderedPageBreak/>
        <w:t xml:space="preserve">More information  </w:t>
      </w:r>
    </w:p>
    <w:p w:rsidR="0080413D" w:rsidRDefault="00CB4DF0">
      <w:pPr>
        <w:pStyle w:val="Heading2"/>
        <w:ind w:left="130"/>
      </w:pPr>
      <w:r>
        <w:t xml:space="preserve">1.   Information we collect from you and why </w:t>
      </w:r>
    </w:p>
    <w:p w:rsidR="0080413D" w:rsidRDefault="00CB4DF0">
      <w:pPr>
        <w:spacing w:after="299"/>
        <w:ind w:left="355" w:right="41"/>
      </w:pPr>
      <w:r>
        <w:t xml:space="preserve">The personal information that we may collect about you broadly falls into the following categories:  </w:t>
      </w:r>
    </w:p>
    <w:p w:rsidR="0080413D" w:rsidRDefault="00CB4DF0">
      <w:pPr>
        <w:numPr>
          <w:ilvl w:val="0"/>
          <w:numId w:val="4"/>
        </w:numPr>
        <w:spacing w:after="228"/>
        <w:ind w:right="41" w:hanging="360"/>
      </w:pPr>
      <w:r>
        <w:t xml:space="preserve">Information that you provide voluntarily  </w:t>
      </w:r>
    </w:p>
    <w:p w:rsidR="0080413D" w:rsidRDefault="00CB4DF0">
      <w:pPr>
        <w:spacing w:after="228"/>
        <w:ind w:left="610" w:right="41"/>
      </w:pPr>
      <w:r>
        <w:t>Certain parts of our Services may ask you</w:t>
      </w:r>
      <w:r>
        <w:t xml:space="preserve"> to provide personal information voluntarily.  </w:t>
      </w:r>
    </w:p>
    <w:p w:rsidR="0080413D" w:rsidRDefault="00CB4DF0">
      <w:pPr>
        <w:spacing w:after="288"/>
        <w:ind w:left="610" w:right="41"/>
      </w:pPr>
      <w:r>
        <w:t xml:space="preserve">For instance: </w:t>
      </w:r>
    </w:p>
    <w:p w:rsidR="0080413D" w:rsidRDefault="00CB4DF0">
      <w:pPr>
        <w:numPr>
          <w:ilvl w:val="1"/>
          <w:numId w:val="4"/>
        </w:numPr>
        <w:ind w:right="41" w:hanging="360"/>
      </w:pPr>
      <w:r>
        <w:rPr>
          <w:i/>
        </w:rPr>
        <w:t>Registration information:</w:t>
      </w:r>
      <w:r>
        <w:t xml:space="preserve"> When you create </w:t>
      </w:r>
      <w:proofErr w:type="spellStart"/>
      <w:r>
        <w:t>a</w:t>
      </w:r>
      <w:proofErr w:type="spellEnd"/>
      <w:r>
        <w:t xml:space="preserve"> Office Care account, sign-up or fill in forms on the Services, we collect information about you including your name, address, telephone number, email</w:t>
      </w:r>
      <w:r>
        <w:t xml:space="preserve"> address and any  password you may be asked to create.  </w:t>
      </w:r>
    </w:p>
    <w:p w:rsidR="0080413D" w:rsidRDefault="00CB4DF0">
      <w:pPr>
        <w:numPr>
          <w:ilvl w:val="1"/>
          <w:numId w:val="4"/>
        </w:numPr>
        <w:ind w:right="41" w:hanging="360"/>
      </w:pPr>
      <w:r>
        <w:rPr>
          <w:i/>
        </w:rPr>
        <w:t>Transaction information:</w:t>
      </w:r>
      <w:r>
        <w:t xml:space="preserve"> We collect information relating to your Orders, including payment information (e.g. your credit card number) using the secure services of our payment processors. Payment oper</w:t>
      </w:r>
      <w:r>
        <w:t xml:space="preserve">ations are outsourced to our payment processors and we do not store your credit card information in our systems. We also collect delivery details (e.g. your physical address) to fulfil each Order. </w:t>
      </w:r>
    </w:p>
    <w:p w:rsidR="0080413D" w:rsidRDefault="00CB4DF0">
      <w:pPr>
        <w:numPr>
          <w:ilvl w:val="1"/>
          <w:numId w:val="4"/>
        </w:numPr>
        <w:ind w:right="41" w:hanging="360"/>
      </w:pPr>
      <w:r>
        <w:rPr>
          <w:i/>
        </w:rPr>
        <w:t>Information regarding your marketing preferences:</w:t>
      </w:r>
      <w:r>
        <w:t xml:space="preserve"> We colle</w:t>
      </w:r>
      <w:r>
        <w:t xml:space="preserve">ct information about your preferences to receive marketing information any time you subscribe or unsubscribe. </w:t>
      </w:r>
    </w:p>
    <w:p w:rsidR="0080413D" w:rsidRDefault="00CB4DF0">
      <w:pPr>
        <w:numPr>
          <w:ilvl w:val="1"/>
          <w:numId w:val="4"/>
        </w:numPr>
        <w:ind w:right="41" w:hanging="360"/>
      </w:pPr>
      <w:r>
        <w:rPr>
          <w:i/>
        </w:rPr>
        <w:t>Feedback:</w:t>
      </w:r>
      <w:r>
        <w:t xml:space="preserve"> When you post messages and reviews of the Services or you contact us, for example with a question, problem or comment, we collect infor</w:t>
      </w:r>
      <w:r>
        <w:t xml:space="preserve">mation about you including your name and the content of your query. If you contact our customer support </w:t>
      </w:r>
      <w:proofErr w:type="gramStart"/>
      <w:r>
        <w:t>team</w:t>
      </w:r>
      <w:proofErr w:type="gramEnd"/>
      <w:r>
        <w:t xml:space="preserve"> we may record and keep a record of your conversation for quality and training purposes and to aid in the resolution of your queries. </w:t>
      </w:r>
    </w:p>
    <w:p w:rsidR="0080413D" w:rsidRDefault="00CB4DF0">
      <w:pPr>
        <w:numPr>
          <w:ilvl w:val="0"/>
          <w:numId w:val="4"/>
        </w:numPr>
        <w:spacing w:after="229"/>
        <w:ind w:right="41" w:hanging="360"/>
      </w:pPr>
      <w:r>
        <w:t>Information t</w:t>
      </w:r>
      <w:r>
        <w:t xml:space="preserve">hat we collect automatically  </w:t>
      </w:r>
    </w:p>
    <w:p w:rsidR="0080413D" w:rsidRDefault="00CB4DF0">
      <w:pPr>
        <w:spacing w:after="230"/>
        <w:ind w:left="610" w:right="41"/>
      </w:pPr>
      <w:r>
        <w:t xml:space="preserve">When you access our Services, we may collect certain information automatically from your device. In some countries, including countries in Europe, this information may be considered personal information under applicable data protection laws. </w:t>
      </w:r>
    </w:p>
    <w:p w:rsidR="0080413D" w:rsidRDefault="00CB4DF0">
      <w:pPr>
        <w:spacing w:after="288"/>
        <w:ind w:left="610" w:right="41"/>
      </w:pPr>
      <w:r>
        <w:t>For instance:</w:t>
      </w:r>
      <w:r>
        <w:t xml:space="preserve"> </w:t>
      </w:r>
    </w:p>
    <w:p w:rsidR="0080413D" w:rsidRDefault="00CB4DF0">
      <w:pPr>
        <w:numPr>
          <w:ilvl w:val="1"/>
          <w:numId w:val="4"/>
        </w:numPr>
        <w:ind w:right="41" w:hanging="360"/>
      </w:pPr>
      <w:r>
        <w:rPr>
          <w:i/>
        </w:rPr>
        <w:t>Activity information:</w:t>
      </w:r>
      <w:r>
        <w:t xml:space="preserve"> We collect information about your usage of the Services and information about you from the content you create and the notifications or messages you post or send as well as what you search for, look at and engage with.  </w:t>
      </w:r>
    </w:p>
    <w:p w:rsidR="0080413D" w:rsidRDefault="00CB4DF0">
      <w:pPr>
        <w:numPr>
          <w:ilvl w:val="1"/>
          <w:numId w:val="4"/>
        </w:numPr>
        <w:spacing w:after="0"/>
        <w:ind w:right="41" w:hanging="360"/>
      </w:pPr>
      <w:r>
        <w:rPr>
          <w:i/>
        </w:rPr>
        <w:t xml:space="preserve">Cookies and </w:t>
      </w:r>
      <w:r>
        <w:rPr>
          <w:i/>
        </w:rPr>
        <w:t>similar technologies:</w:t>
      </w:r>
      <w:r>
        <w:t xml:space="preserve"> We do NOT currently use cookies and similar tracking technology to collect and use personal information about you (e.g. your Internet Protocol (IP) address, your device ID, your browser type and when, how often and how long you intera</w:t>
      </w:r>
      <w:r>
        <w:t xml:space="preserve">ct with the Services), including to facilitate interest-based advertising.  </w:t>
      </w:r>
    </w:p>
    <w:p w:rsidR="0080413D" w:rsidRDefault="00CB4DF0">
      <w:pPr>
        <w:ind w:left="850" w:right="41"/>
      </w:pPr>
      <w:proofErr w:type="gramStart"/>
      <w:r>
        <w:t>However</w:t>
      </w:r>
      <w:proofErr w:type="gramEnd"/>
      <w:r>
        <w:t xml:space="preserve"> should we decide to introduce such features we will separately seek your permission before we do. </w:t>
      </w:r>
    </w:p>
    <w:p w:rsidR="0080413D" w:rsidRDefault="00CB4DF0">
      <w:pPr>
        <w:numPr>
          <w:ilvl w:val="0"/>
          <w:numId w:val="4"/>
        </w:numPr>
        <w:spacing w:after="228"/>
        <w:ind w:right="41" w:hanging="360"/>
      </w:pPr>
      <w:r>
        <w:t xml:space="preserve">Information that we obtain from third party sources.  </w:t>
      </w:r>
    </w:p>
    <w:p w:rsidR="0080413D" w:rsidRDefault="00CB4DF0">
      <w:pPr>
        <w:ind w:left="120" w:right="190" w:firstLine="480"/>
      </w:pPr>
      <w:r>
        <w:t>From time to time</w:t>
      </w:r>
      <w:r>
        <w:t>, we may receive personal information from third party sources, including advertising networks but only where we have checked that these third parties either have your consent to process the information or are otherwise legally permitted or required to sha</w:t>
      </w:r>
      <w:r>
        <w:t xml:space="preserve">re your personal information with us. This information may include your likely demographic group.   </w:t>
      </w:r>
      <w:r>
        <w:tab/>
        <w:t xml:space="preserve"> </w:t>
      </w:r>
    </w:p>
    <w:p w:rsidR="0080413D" w:rsidRDefault="00CB4DF0">
      <w:pPr>
        <w:spacing w:after="289"/>
        <w:ind w:left="610" w:right="41"/>
      </w:pPr>
      <w:r>
        <w:t xml:space="preserve">For instance: </w:t>
      </w:r>
    </w:p>
    <w:p w:rsidR="0080413D" w:rsidRDefault="00CB4DF0">
      <w:pPr>
        <w:numPr>
          <w:ilvl w:val="1"/>
          <w:numId w:val="4"/>
        </w:numPr>
        <w:ind w:right="41" w:hanging="360"/>
      </w:pPr>
      <w:r>
        <w:rPr>
          <w:i/>
        </w:rPr>
        <w:lastRenderedPageBreak/>
        <w:t>Analytics reports and market research surveys:</w:t>
      </w:r>
      <w:r>
        <w:t xml:space="preserve"> We collect information from our third-party affiliates about the way you respond to and eng</w:t>
      </w:r>
      <w:r>
        <w:t xml:space="preserve">age with our marketing campaigns so that we can customise our marketing and Services accordingly. </w:t>
      </w:r>
    </w:p>
    <w:p w:rsidR="0080413D" w:rsidRDefault="00CB4DF0">
      <w:pPr>
        <w:numPr>
          <w:ilvl w:val="1"/>
          <w:numId w:val="4"/>
        </w:numPr>
        <w:spacing w:after="144" w:line="239" w:lineRule="auto"/>
        <w:ind w:right="41" w:hanging="360"/>
      </w:pPr>
      <w:r>
        <w:t>We may also receive aggregated information in the form of audience segments from third party sources in order to display targeted advertising on digital prop</w:t>
      </w:r>
      <w:r>
        <w:t xml:space="preserve">erties operated by organisations like Facebook and Google.  </w:t>
      </w:r>
    </w:p>
    <w:p w:rsidR="0080413D" w:rsidRDefault="00CB4DF0">
      <w:pPr>
        <w:pStyle w:val="Heading2"/>
        <w:ind w:left="-5"/>
      </w:pPr>
      <w:r>
        <w:t xml:space="preserve">Our use of collected information  </w:t>
      </w:r>
    </w:p>
    <w:p w:rsidR="0080413D" w:rsidRDefault="00CB4DF0">
      <w:pPr>
        <w:spacing w:after="299"/>
        <w:ind w:left="355" w:right="41"/>
      </w:pPr>
      <w:r>
        <w:t xml:space="preserve">Examples of how we may use this information include:  </w:t>
      </w:r>
    </w:p>
    <w:p w:rsidR="0080413D" w:rsidRDefault="00CB4DF0">
      <w:pPr>
        <w:ind w:left="250" w:right="41"/>
      </w:pPr>
      <w:r>
        <w:t>4.</w:t>
      </w:r>
      <w:r>
        <w:rPr>
          <w:rFonts w:ascii="Arial" w:eastAsia="Arial" w:hAnsi="Arial" w:cs="Arial"/>
        </w:rPr>
        <w:t xml:space="preserve"> </w:t>
      </w:r>
      <w:r>
        <w:t xml:space="preserve">Information that you provide voluntarily  </w:t>
      </w:r>
    </w:p>
    <w:p w:rsidR="0080413D" w:rsidRDefault="00CB4DF0">
      <w:pPr>
        <w:numPr>
          <w:ilvl w:val="0"/>
          <w:numId w:val="5"/>
        </w:numPr>
        <w:spacing w:after="219" w:line="259" w:lineRule="auto"/>
        <w:ind w:hanging="360"/>
      </w:pPr>
      <w:r>
        <w:rPr>
          <w:i/>
        </w:rPr>
        <w:t xml:space="preserve">Registration information </w:t>
      </w:r>
      <w:r>
        <w:t xml:space="preserve"> </w:t>
      </w:r>
    </w:p>
    <w:p w:rsidR="0080413D" w:rsidRDefault="00CB4DF0">
      <w:pPr>
        <w:spacing w:after="292"/>
        <w:ind w:left="850" w:right="41"/>
      </w:pPr>
      <w:r>
        <w:t xml:space="preserve">The registration information you provide when you create </w:t>
      </w:r>
      <w:proofErr w:type="spellStart"/>
      <w:proofErr w:type="gramStart"/>
      <w:r>
        <w:t>a</w:t>
      </w:r>
      <w:proofErr w:type="spellEnd"/>
      <w:proofErr w:type="gramEnd"/>
      <w:r>
        <w:t xml:space="preserve"> Office Care account allows us to give you access to the Services and to supply them to you under our Terms. We also use this information to authenticate your access to the Services, to contact you </w:t>
      </w:r>
      <w:r>
        <w:t xml:space="preserve">for your views and to notify you of important changes or updates to our Services. </w:t>
      </w:r>
    </w:p>
    <w:p w:rsidR="0080413D" w:rsidRDefault="00CB4DF0">
      <w:pPr>
        <w:numPr>
          <w:ilvl w:val="0"/>
          <w:numId w:val="5"/>
        </w:numPr>
        <w:spacing w:after="219" w:line="259" w:lineRule="auto"/>
        <w:ind w:hanging="360"/>
      </w:pPr>
      <w:r>
        <w:rPr>
          <w:i/>
        </w:rPr>
        <w:t>Transaction information</w:t>
      </w:r>
      <w:r>
        <w:t xml:space="preserve">  </w:t>
      </w:r>
    </w:p>
    <w:p w:rsidR="0080413D" w:rsidRDefault="00CB4DF0">
      <w:pPr>
        <w:spacing w:after="232"/>
        <w:ind w:left="850" w:right="41"/>
      </w:pPr>
      <w:r>
        <w:t xml:space="preserve">Your transaction information (such as the items you add to your order) allow us to process your Order and send you an accurate bill. It also helps </w:t>
      </w:r>
      <w:r>
        <w:t xml:space="preserve">us to contact you </w:t>
      </w:r>
      <w:proofErr w:type="spellStart"/>
      <w:r>
        <w:t>where</w:t>
      </w:r>
      <w:proofErr w:type="spellEnd"/>
      <w:r>
        <w:t xml:space="preserve"> necessary.  </w:t>
      </w:r>
    </w:p>
    <w:p w:rsidR="0080413D" w:rsidRDefault="00CB4DF0">
      <w:pPr>
        <w:spacing w:after="232"/>
        <w:ind w:left="850" w:right="41"/>
      </w:pPr>
      <w:r>
        <w:t>Office Care may contact you by email, phone or SMS to give you status updates or other information or to resolve problems with your account or Order. Our delivery agent or other party fulfilling the order may contact yo</w:t>
      </w:r>
      <w:r>
        <w:t xml:space="preserve">u by phone or SMS to provide you with status updates or other information regarding your Order.  </w:t>
      </w:r>
    </w:p>
    <w:p w:rsidR="0080413D" w:rsidRDefault="00CB4DF0">
      <w:pPr>
        <w:spacing w:after="238" w:line="239" w:lineRule="auto"/>
        <w:ind w:left="840" w:right="73" w:firstLine="0"/>
        <w:jc w:val="both"/>
      </w:pPr>
      <w:r>
        <w:t xml:space="preserve">Where you pay for your Order with a mobile payment or digital wallet service provider (such as </w:t>
      </w:r>
      <w:proofErr w:type="spellStart"/>
      <w:r>
        <w:t>Applepay</w:t>
      </w:r>
      <w:proofErr w:type="spellEnd"/>
      <w:r>
        <w:t xml:space="preserve"> or Pay with Google) we will send you transaction infor</w:t>
      </w:r>
      <w:r>
        <w:t xml:space="preserve">mation via confirmation emails or SMS to the email address or phone number registered with that service provider (since this is required by those providers).  </w:t>
      </w:r>
    </w:p>
    <w:p w:rsidR="0080413D" w:rsidRDefault="00CB4DF0">
      <w:pPr>
        <w:spacing w:after="292"/>
        <w:ind w:left="850" w:right="41"/>
      </w:pPr>
      <w:r>
        <w:t xml:space="preserve">We will also analyse information on completed transactions and successfully delivered Orders </w:t>
      </w:r>
      <w:proofErr w:type="gramStart"/>
      <w:r>
        <w:t xml:space="preserve">on </w:t>
      </w:r>
      <w:r>
        <w:t>the basis of</w:t>
      </w:r>
      <w:proofErr w:type="gramEnd"/>
      <w:r>
        <w:t xml:space="preserve"> data matching or statistical analysis so that we can administer, support, improve and develop our business and Services. Our analyses also help us detect and prevent fraud or other illegal activities or acts prohibited by our Terms or any poli</w:t>
      </w:r>
      <w:r>
        <w:t xml:space="preserve">cies applicable to the Services.  </w:t>
      </w:r>
    </w:p>
    <w:p w:rsidR="0080413D" w:rsidRDefault="00CB4DF0">
      <w:pPr>
        <w:numPr>
          <w:ilvl w:val="0"/>
          <w:numId w:val="6"/>
        </w:numPr>
        <w:spacing w:after="219" w:line="259" w:lineRule="auto"/>
        <w:ind w:hanging="360"/>
      </w:pPr>
      <w:r>
        <w:rPr>
          <w:i/>
        </w:rPr>
        <w:t>Information regarding your marketing preferences</w:t>
      </w:r>
      <w:r>
        <w:t xml:space="preserve">  </w:t>
      </w:r>
    </w:p>
    <w:p w:rsidR="0080413D" w:rsidRDefault="00CB4DF0">
      <w:pPr>
        <w:spacing w:after="232"/>
        <w:ind w:left="850" w:right="41"/>
      </w:pPr>
      <w:r>
        <w:t xml:space="preserve">Office Care may market to you, where permitted by law, by post, email, telephone, mobile (i.e. SMS, </w:t>
      </w:r>
      <w:proofErr w:type="spellStart"/>
      <w:r>
        <w:t>inapp</w:t>
      </w:r>
      <w:proofErr w:type="spellEnd"/>
      <w:r>
        <w:t xml:space="preserve"> messaging and push notification) about our products or Services.</w:t>
      </w:r>
      <w:r>
        <w:t xml:space="preserve">  </w:t>
      </w:r>
    </w:p>
    <w:p w:rsidR="0080413D" w:rsidRDefault="00CB4DF0">
      <w:pPr>
        <w:spacing w:after="230"/>
        <w:ind w:left="850" w:right="41"/>
      </w:pPr>
      <w:r>
        <w:t xml:space="preserve">Only where you have given your consent will we share your information with third parties (e.g. other companies) in other sectors so that they can tell you about goods or services which may interest you.  </w:t>
      </w:r>
    </w:p>
    <w:p w:rsidR="0080413D" w:rsidRDefault="00CB4DF0">
      <w:pPr>
        <w:ind w:left="850" w:right="41"/>
      </w:pPr>
      <w:r>
        <w:t>If you don’t want us to use your data in this wa</w:t>
      </w:r>
      <w:r>
        <w:t xml:space="preserve">y or generally change your mind about receiving any form </w:t>
      </w:r>
      <w:r>
        <w:t xml:space="preserve">of marketing communications, you can unsubscribe at any time by emailing us at the address at the start of this document. </w:t>
      </w:r>
    </w:p>
    <w:p w:rsidR="0080413D" w:rsidRDefault="00CB4DF0">
      <w:pPr>
        <w:spacing w:after="292"/>
        <w:ind w:left="850" w:right="41"/>
      </w:pPr>
      <w:r>
        <w:t>You may also be able to opt-out of push notifications at a device level (e.g</w:t>
      </w:r>
      <w:r>
        <w:t xml:space="preserve">. by way of your iOS settings). If you choose to unsubscribe from our marketing, we will keep a record of your preferences so that we </w:t>
      </w:r>
      <w:r>
        <w:t>don’t bother you with unwanted marketing in future.</w:t>
      </w:r>
      <w:r>
        <w:t xml:space="preserve"> </w:t>
      </w:r>
    </w:p>
    <w:p w:rsidR="0080413D" w:rsidRDefault="00CB4DF0">
      <w:pPr>
        <w:numPr>
          <w:ilvl w:val="0"/>
          <w:numId w:val="6"/>
        </w:numPr>
        <w:spacing w:after="219" w:line="259" w:lineRule="auto"/>
        <w:ind w:hanging="360"/>
      </w:pPr>
      <w:r>
        <w:rPr>
          <w:i/>
        </w:rPr>
        <w:lastRenderedPageBreak/>
        <w:t>Feedback and reviews</w:t>
      </w:r>
      <w:r>
        <w:t xml:space="preserve">  </w:t>
      </w:r>
    </w:p>
    <w:p w:rsidR="0080413D" w:rsidRDefault="00CB4DF0">
      <w:pPr>
        <w:spacing w:after="303"/>
        <w:ind w:left="850" w:right="41"/>
      </w:pPr>
      <w:r>
        <w:t xml:space="preserve">If you give us </w:t>
      </w:r>
      <w:proofErr w:type="gramStart"/>
      <w:r>
        <w:t>feedback</w:t>
      </w:r>
      <w:proofErr w:type="gramEnd"/>
      <w:r>
        <w:t xml:space="preserve"> we will use it to repl</w:t>
      </w:r>
      <w:r>
        <w:t>y to your questions or queries, to provide customer support and resolve any problems with your Orders or with the Services. We may publish reviews that you send to us about our Services in general and we also analyse your feedback to improve and develop ou</w:t>
      </w:r>
      <w:r>
        <w:t xml:space="preserve">r Services and in order to enhance your experience.  </w:t>
      </w:r>
    </w:p>
    <w:p w:rsidR="0080413D" w:rsidRDefault="00CB4DF0">
      <w:pPr>
        <w:numPr>
          <w:ilvl w:val="0"/>
          <w:numId w:val="7"/>
        </w:numPr>
        <w:spacing w:after="228"/>
        <w:ind w:right="41" w:hanging="360"/>
      </w:pPr>
      <w:r>
        <w:t xml:space="preserve">Information that we collect automatically  </w:t>
      </w:r>
    </w:p>
    <w:p w:rsidR="0080413D" w:rsidRDefault="00CB4DF0">
      <w:pPr>
        <w:spacing w:after="292"/>
        <w:ind w:left="610" w:right="41"/>
      </w:pPr>
      <w:r>
        <w:t>When you access our Services, we may collect certain information automatically from your device such as your IP address, MAC address or device ID. In some countries, including in Europe, this information may be considered personal information under applica</w:t>
      </w:r>
      <w:r>
        <w:t xml:space="preserve">ble data protection laws. </w:t>
      </w:r>
    </w:p>
    <w:p w:rsidR="0080413D" w:rsidRDefault="00CB4DF0">
      <w:pPr>
        <w:numPr>
          <w:ilvl w:val="1"/>
          <w:numId w:val="7"/>
        </w:numPr>
        <w:spacing w:after="219" w:line="259" w:lineRule="auto"/>
        <w:ind w:hanging="360"/>
      </w:pPr>
      <w:r>
        <w:rPr>
          <w:i/>
        </w:rPr>
        <w:t xml:space="preserve">Activity Information </w:t>
      </w:r>
      <w:r>
        <w:t xml:space="preserve"> </w:t>
      </w:r>
    </w:p>
    <w:p w:rsidR="0080413D" w:rsidRDefault="00CB4DF0">
      <w:pPr>
        <w:spacing w:after="232"/>
        <w:ind w:left="850" w:right="41"/>
      </w:pPr>
      <w:r>
        <w:t>We analyse your buying habits and how you interact with our Services so that we can suggest further options which we think you would like to try. If you choose to share your geo-location with us, we may use</w:t>
      </w:r>
      <w:r>
        <w:t xml:space="preserve"> this information to show you content that is local to you; this information will also help smooth the effective and speedy delivery of your Order. We may also provide you with customised content and advertisements based on your previous interactions with </w:t>
      </w:r>
      <w:r>
        <w:t xml:space="preserve">our Services and our knowledge of your preferences which we understand from your usage and buying history relating to the Services. </w:t>
      </w:r>
    </w:p>
    <w:p w:rsidR="0080413D" w:rsidRDefault="00CB4DF0">
      <w:pPr>
        <w:spacing w:after="293"/>
        <w:ind w:left="850" w:right="41"/>
      </w:pPr>
      <w:r>
        <w:t>We may enable you to access your Order history so that you can easily reorder. We may also collect information about your i</w:t>
      </w:r>
      <w:r>
        <w:t xml:space="preserve">nteraction with our emails and other forms of communication.  </w:t>
      </w:r>
    </w:p>
    <w:p w:rsidR="0080413D" w:rsidRDefault="00CB4DF0">
      <w:pPr>
        <w:numPr>
          <w:ilvl w:val="1"/>
          <w:numId w:val="7"/>
        </w:numPr>
        <w:spacing w:after="219" w:line="259" w:lineRule="auto"/>
        <w:ind w:hanging="360"/>
      </w:pPr>
      <w:r>
        <w:rPr>
          <w:i/>
        </w:rPr>
        <w:t xml:space="preserve">Cookies and similar technologies </w:t>
      </w:r>
      <w:r>
        <w:t xml:space="preserve"> </w:t>
      </w:r>
    </w:p>
    <w:p w:rsidR="0080413D" w:rsidRDefault="00CB4DF0">
      <w:pPr>
        <w:spacing w:after="303"/>
        <w:ind w:left="850" w:right="41"/>
      </w:pPr>
      <w:r>
        <w:t>Whilst we currently do NOT use cookies ourselves, we work with advertising affiliates that serve advertisements on our Services on the websites and services o</w:t>
      </w:r>
      <w:r>
        <w:t xml:space="preserve">f third parties. Some of those networks use cookies which allow us to display advertisements that are personalised to your interests based upon your internet browsing activity. </w:t>
      </w:r>
    </w:p>
    <w:p w:rsidR="0080413D" w:rsidRDefault="00CB4DF0">
      <w:pPr>
        <w:numPr>
          <w:ilvl w:val="0"/>
          <w:numId w:val="7"/>
        </w:numPr>
        <w:ind w:right="41" w:hanging="360"/>
      </w:pPr>
      <w:r>
        <w:t xml:space="preserve">Information that we obtain from third party sources  </w:t>
      </w:r>
    </w:p>
    <w:p w:rsidR="0080413D" w:rsidRDefault="00CB4DF0">
      <w:pPr>
        <w:numPr>
          <w:ilvl w:val="1"/>
          <w:numId w:val="7"/>
        </w:numPr>
        <w:spacing w:after="219" w:line="259" w:lineRule="auto"/>
        <w:ind w:hanging="360"/>
      </w:pPr>
      <w:r>
        <w:rPr>
          <w:i/>
        </w:rPr>
        <w:t>Analytics reports and ma</w:t>
      </w:r>
      <w:r>
        <w:rPr>
          <w:i/>
        </w:rPr>
        <w:t>rket research surveys</w:t>
      </w:r>
      <w:r>
        <w:t xml:space="preserve">  </w:t>
      </w:r>
    </w:p>
    <w:p w:rsidR="0080413D" w:rsidRDefault="00CB4DF0">
      <w:pPr>
        <w:spacing w:after="232"/>
        <w:ind w:left="850" w:right="41"/>
      </w:pPr>
      <w:r>
        <w:t>We analyse information we collect from our third-party service providers (such as Google, Facebook, Amazon and other affiliates) to understand how you engage with our Services and advertisements (e.g. whether you have clicked on one</w:t>
      </w:r>
      <w:r>
        <w:t xml:space="preserve"> of our advertisements). This helps us to understand your preferences and recommend you Services which are tailored to your interests.  </w:t>
      </w:r>
    </w:p>
    <w:p w:rsidR="0080413D" w:rsidRDefault="00CB4DF0">
      <w:pPr>
        <w:spacing w:after="41" w:line="259" w:lineRule="auto"/>
        <w:ind w:left="840" w:firstLine="0"/>
      </w:pPr>
      <w:r>
        <w:t xml:space="preserve"> </w:t>
      </w:r>
    </w:p>
    <w:p w:rsidR="0080413D" w:rsidRDefault="00CB4DF0">
      <w:pPr>
        <w:pStyle w:val="Heading2"/>
        <w:ind w:left="-5"/>
      </w:pPr>
      <w:r>
        <w:t>2.</w:t>
      </w:r>
      <w:r>
        <w:rPr>
          <w:rFonts w:ascii="Arial" w:eastAsia="Arial" w:hAnsi="Arial" w:cs="Arial"/>
        </w:rPr>
        <w:t xml:space="preserve"> </w:t>
      </w:r>
      <w:r>
        <w:t xml:space="preserve">Who we share personal information with </w:t>
      </w:r>
    </w:p>
    <w:p w:rsidR="0080413D" w:rsidRDefault="00CB4DF0">
      <w:pPr>
        <w:spacing w:after="303"/>
        <w:ind w:left="355" w:right="41"/>
      </w:pPr>
      <w:r>
        <w:t xml:space="preserve">In delivering the Services to you, depending on the circumstances, we may </w:t>
      </w:r>
      <w:r>
        <w:t xml:space="preserve">share your personal information with the following entities: </w:t>
      </w:r>
    </w:p>
    <w:p w:rsidR="0080413D" w:rsidRDefault="00CB4DF0">
      <w:pPr>
        <w:numPr>
          <w:ilvl w:val="0"/>
          <w:numId w:val="8"/>
        </w:numPr>
        <w:ind w:right="41" w:hanging="360"/>
      </w:pPr>
      <w:r>
        <w:t xml:space="preserve">Any third party you placed Orders with so that they can process and deliver to you.  </w:t>
      </w:r>
    </w:p>
    <w:p w:rsidR="0080413D" w:rsidRDefault="00CB4DF0">
      <w:pPr>
        <w:numPr>
          <w:ilvl w:val="0"/>
          <w:numId w:val="8"/>
        </w:numPr>
        <w:ind w:right="41" w:hanging="360"/>
      </w:pPr>
      <w:r>
        <w:t xml:space="preserve">Companies within the Office Care </w:t>
      </w:r>
      <w:r>
        <w:t>group of companies (which means our subsidiaries and affiliates, our ultimate holding company and its subsidiaries and affiliates either now or at any time in the future) - these companies act for us and process your personal information for the purposes s</w:t>
      </w:r>
      <w:r>
        <w:t xml:space="preserve">et out in this Privacy Policy. </w:t>
      </w:r>
    </w:p>
    <w:p w:rsidR="0080413D" w:rsidRDefault="00CB4DF0">
      <w:pPr>
        <w:numPr>
          <w:ilvl w:val="0"/>
          <w:numId w:val="8"/>
        </w:numPr>
        <w:ind w:right="41" w:hanging="360"/>
      </w:pPr>
      <w:r>
        <w:lastRenderedPageBreak/>
        <w:t xml:space="preserve">Third parties who undertake various activities to promote and support our Services. This includes offshore customer support agents, website and application support and hosting providers, marketing service providers, </w:t>
      </w:r>
      <w:proofErr w:type="spellStart"/>
      <w:r>
        <w:t>eCRM</w:t>
      </w:r>
      <w:proofErr w:type="spellEnd"/>
      <w:r>
        <w:t xml:space="preserve"> par</w:t>
      </w:r>
      <w:r>
        <w:t>tners who may manage our marketing emails and push notifications, delivery companies who deliver your Order to you, sub-contractors appointed by us to provide our Services, market research companies and payment processing providers which process payment ca</w:t>
      </w:r>
      <w:r>
        <w:t xml:space="preserve">rd transactions - any of these third parties might be inside or outside your country of residence.  </w:t>
      </w:r>
    </w:p>
    <w:p w:rsidR="0080413D" w:rsidRDefault="00CB4DF0">
      <w:pPr>
        <w:numPr>
          <w:ilvl w:val="0"/>
          <w:numId w:val="8"/>
        </w:numPr>
        <w:ind w:right="41" w:hanging="360"/>
      </w:pPr>
      <w:r>
        <w:t>As mentioned in section 2 above, we may also share information with third parties so that they can contact you about goods or services which may interest y</w:t>
      </w:r>
      <w:r>
        <w:t xml:space="preserve">ou. We will only share your information with these third parties </w:t>
      </w:r>
      <w:r>
        <w:rPr>
          <w:u w:val="single" w:color="535353"/>
        </w:rPr>
        <w:t>where you have given your consent</w:t>
      </w:r>
      <w:r>
        <w:t xml:space="preserve">. If you don’t want us to use your personal information in this </w:t>
      </w:r>
      <w:r>
        <w:t>way or generally change your mind about receiving any form of marketing communications, you ca</w:t>
      </w:r>
      <w:r>
        <w:t>n unsubscribe at any time by emailing t</w:t>
      </w:r>
      <w:r>
        <w:rPr>
          <w:color w:val="000000"/>
          <w:sz w:val="22"/>
        </w:rPr>
        <w:t>he address at the start of this document.</w:t>
      </w:r>
      <w:r>
        <w:t xml:space="preserve"> </w:t>
      </w:r>
    </w:p>
    <w:p w:rsidR="0080413D" w:rsidRDefault="00CB4DF0">
      <w:pPr>
        <w:numPr>
          <w:ilvl w:val="0"/>
          <w:numId w:val="8"/>
        </w:numPr>
        <w:ind w:right="41" w:hanging="360"/>
      </w:pPr>
      <w:r>
        <w:t xml:space="preserve">If you choose to unsubscribe from our marketing, we will keep a record of your preferences so that we </w:t>
      </w:r>
      <w:r>
        <w:t>don’t bother you with unwanted marketing in future.</w:t>
      </w:r>
      <w:r>
        <w:t xml:space="preserve"> </w:t>
      </w:r>
    </w:p>
    <w:p w:rsidR="0080413D" w:rsidRDefault="00CB4DF0">
      <w:pPr>
        <w:numPr>
          <w:ilvl w:val="0"/>
          <w:numId w:val="8"/>
        </w:numPr>
        <w:ind w:right="41" w:hanging="360"/>
      </w:pPr>
      <w:r>
        <w:t xml:space="preserve">If any part of our </w:t>
      </w:r>
      <w:r>
        <w:t xml:space="preserve">business enters into a joint venture, purchases another business or is sold to or merged with another business entity, your information may be disclosed or transferred to the target company, or new business partners or owners or their agents and advisors. </w:t>
      </w:r>
      <w:r>
        <w:t xml:space="preserve">In these circumstances we will always inform the relevant entities that they must only use your personal information for the purposes disclosed in this Privacy Policy.  </w:t>
      </w:r>
    </w:p>
    <w:p w:rsidR="0080413D" w:rsidRDefault="00CB4DF0">
      <w:pPr>
        <w:numPr>
          <w:ilvl w:val="0"/>
          <w:numId w:val="8"/>
        </w:numPr>
        <w:ind w:right="41" w:hanging="360"/>
      </w:pPr>
      <w:r>
        <w:t xml:space="preserve">Any law enforcement or regulatory body, government agency, court or other third party </w:t>
      </w:r>
      <w:r>
        <w:t>where we believe disclosure is necessary (</w:t>
      </w:r>
      <w:proofErr w:type="spellStart"/>
      <w:r>
        <w:t>i</w:t>
      </w:r>
      <w:proofErr w:type="spellEnd"/>
      <w:r>
        <w:t xml:space="preserve">) as a matter of applicable law or regulation, (ii) to exercise, establish or defend our legal rights, or (iii) to protect your vital interests or those of any other person. </w:t>
      </w:r>
    </w:p>
    <w:p w:rsidR="0080413D" w:rsidRDefault="00CB4DF0">
      <w:pPr>
        <w:numPr>
          <w:ilvl w:val="0"/>
          <w:numId w:val="8"/>
        </w:numPr>
        <w:spacing w:after="332"/>
        <w:ind w:right="41" w:hanging="360"/>
      </w:pPr>
      <w:r>
        <w:t xml:space="preserve">Any other person only if </w:t>
      </w:r>
      <w:r>
        <w:t xml:space="preserve">you have given your consent to the disclosure.  </w:t>
      </w:r>
    </w:p>
    <w:p w:rsidR="0080413D" w:rsidRDefault="00CB4DF0">
      <w:pPr>
        <w:spacing w:after="168" w:line="239" w:lineRule="auto"/>
        <w:ind w:left="600" w:firstLine="0"/>
      </w:pPr>
      <w:r>
        <w:rPr>
          <w:b/>
          <w:sz w:val="28"/>
        </w:rPr>
        <w:t xml:space="preserve">We will not sell, distribute or lease your personal information unless we have your permission or are required by law to do so. </w:t>
      </w:r>
    </w:p>
    <w:p w:rsidR="0080413D" w:rsidRDefault="00CB4DF0">
      <w:pPr>
        <w:spacing w:after="216" w:line="259" w:lineRule="auto"/>
        <w:ind w:left="600" w:firstLine="0"/>
      </w:pPr>
      <w:r>
        <w:rPr>
          <w:b/>
          <w:sz w:val="16"/>
        </w:rPr>
        <w:t xml:space="preserve"> </w:t>
      </w:r>
    </w:p>
    <w:p w:rsidR="0080413D" w:rsidRDefault="00CB4DF0">
      <w:pPr>
        <w:pStyle w:val="Heading2"/>
        <w:ind w:left="-5"/>
      </w:pPr>
      <w:r>
        <w:t>3.</w:t>
      </w:r>
      <w:r>
        <w:rPr>
          <w:rFonts w:ascii="Arial" w:eastAsia="Arial" w:hAnsi="Arial" w:cs="Arial"/>
        </w:rPr>
        <w:t xml:space="preserve"> </w:t>
      </w:r>
      <w:r>
        <w:t xml:space="preserve">Legal basis for processing personal information </w:t>
      </w:r>
    </w:p>
    <w:p w:rsidR="0080413D" w:rsidRDefault="00CB4DF0">
      <w:pPr>
        <w:spacing w:after="230"/>
        <w:ind w:left="355" w:right="41"/>
      </w:pPr>
      <w:r>
        <w:t>Our legal basis for coll</w:t>
      </w:r>
      <w:r>
        <w:t xml:space="preserve">ecting and using your personal information as described above will depend on the specific context in which we collect it.  </w:t>
      </w:r>
    </w:p>
    <w:p w:rsidR="0080413D" w:rsidRDefault="00CB4DF0">
      <w:pPr>
        <w:spacing w:after="232"/>
        <w:ind w:left="355" w:right="41"/>
      </w:pPr>
      <w:r>
        <w:t>Our main reason for collecting and using your personal information is to perform our contract with you (i.e. to make sure you receiv</w:t>
      </w:r>
      <w:r>
        <w:t xml:space="preserve">e our Service when you want it). However, we will also use your personal information where it is in our legitimate business interests to do so (but only if our interests are not overridden by your data protection interests or your fundamental legal rights </w:t>
      </w:r>
      <w:r>
        <w:t xml:space="preserve">and freedoms).  </w:t>
      </w:r>
    </w:p>
    <w:p w:rsidR="0080413D" w:rsidRDefault="00CB4DF0">
      <w:pPr>
        <w:spacing w:after="232"/>
        <w:ind w:left="355" w:right="41"/>
      </w:pPr>
      <w:r>
        <w:t xml:space="preserve">In some cases, we may have a legal obligation to collect personal information from you (e.g. in the event of </w:t>
      </w:r>
      <w:r>
        <w:t xml:space="preserve">legal proceedings) or we might need to process it or share it with others to “protect your vital interests” (this is </w:t>
      </w:r>
      <w:r>
        <w:t>legal speak f</w:t>
      </w:r>
      <w:r>
        <w:t>or saving your life) or those of another pe</w:t>
      </w:r>
      <w:r>
        <w:t xml:space="preserve">rson (e.g. in a case where another person’s life is in </w:t>
      </w:r>
      <w:r>
        <w:t xml:space="preserve">danger).  </w:t>
      </w:r>
    </w:p>
    <w:p w:rsidR="0080413D" w:rsidRDefault="00CB4DF0">
      <w:pPr>
        <w:ind w:left="355" w:right="41"/>
      </w:pPr>
      <w:r>
        <w:t xml:space="preserve">If we ask you to provide personal information to comply with a legal requirement or to perform a contract with you, we will make this clear at the </w:t>
      </w:r>
      <w:r>
        <w:t xml:space="preserve">relevant time and advise you whether the provision of your personal </w:t>
      </w:r>
      <w:r>
        <w:t xml:space="preserve">information is mandatory or not (and we’ll also explain the possible consequences of you not providing it). </w:t>
      </w:r>
      <w:r>
        <w:t xml:space="preserve"> </w:t>
      </w:r>
    </w:p>
    <w:p w:rsidR="0080413D" w:rsidRDefault="00CB4DF0">
      <w:pPr>
        <w:spacing w:after="230"/>
        <w:ind w:left="355" w:right="41"/>
      </w:pPr>
      <w:r>
        <w:t xml:space="preserve">Similarly, if we collect and use your personal information in reliance on our </w:t>
      </w:r>
      <w:r>
        <w:t xml:space="preserve">legitimate interests (or those of any third party), we will make clear to you at the relevant time what those legitimate interests are. </w:t>
      </w:r>
    </w:p>
    <w:p w:rsidR="0080413D" w:rsidRDefault="00CB4DF0">
      <w:pPr>
        <w:spacing w:after="182"/>
        <w:ind w:left="355" w:right="41"/>
      </w:pPr>
      <w:r>
        <w:lastRenderedPageBreak/>
        <w:t xml:space="preserve">If you have questions about or need further information concerning the legal basis on which we collect and use your personal information, please contact us using the contact details provided at the start of this document. </w:t>
      </w:r>
    </w:p>
    <w:p w:rsidR="0080413D" w:rsidRDefault="00CB4DF0">
      <w:pPr>
        <w:spacing w:after="98" w:line="259" w:lineRule="auto"/>
        <w:ind w:left="360" w:firstLine="0"/>
      </w:pPr>
      <w:r>
        <w:rPr>
          <w:sz w:val="16"/>
        </w:rPr>
        <w:t xml:space="preserve"> </w:t>
      </w:r>
    </w:p>
    <w:p w:rsidR="0080413D" w:rsidRDefault="00CB4DF0">
      <w:pPr>
        <w:pStyle w:val="Heading2"/>
        <w:ind w:left="-5"/>
      </w:pPr>
      <w:r>
        <w:t>4.</w:t>
      </w:r>
      <w:r>
        <w:rPr>
          <w:rFonts w:ascii="Arial" w:eastAsia="Arial" w:hAnsi="Arial" w:cs="Arial"/>
        </w:rPr>
        <w:t xml:space="preserve"> </w:t>
      </w:r>
      <w:r>
        <w:t>International data transfers</w:t>
      </w:r>
      <w:r>
        <w:t xml:space="preserve"> </w:t>
      </w:r>
    </w:p>
    <w:p w:rsidR="0080413D" w:rsidRDefault="00CB4DF0">
      <w:pPr>
        <w:spacing w:after="233"/>
        <w:ind w:left="355" w:right="41"/>
      </w:pPr>
      <w:r>
        <w:t>We may transfer your personal information to countries other than the country in which you are resident. Office Care</w:t>
      </w:r>
      <w:r>
        <w:t xml:space="preserve">’s website servers are mainly located in the </w:t>
      </w:r>
      <w:r>
        <w:t xml:space="preserve">United </w:t>
      </w:r>
      <w:proofErr w:type="gramStart"/>
      <w:r>
        <w:t>Kingdom,</w:t>
      </w:r>
      <w:proofErr w:type="gramEnd"/>
      <w:r>
        <w:t xml:space="preserve"> however our group companies and third-party service providers and partners op</w:t>
      </w:r>
      <w:r>
        <w:t xml:space="preserve">erate in a number of countries, </w:t>
      </w:r>
      <w:r>
        <w:rPr>
          <w:u w:val="single" w:color="535353"/>
        </w:rPr>
        <w:t>including</w:t>
      </w:r>
      <w:r>
        <w:t xml:space="preserve"> other EU countries, Japan, China, Australia, Canada, Switzerland, USA and United Kingdom. This means that when we collect your personal </w:t>
      </w:r>
      <w:proofErr w:type="gramStart"/>
      <w:r>
        <w:t>information</w:t>
      </w:r>
      <w:proofErr w:type="gramEnd"/>
      <w:r>
        <w:t xml:space="preserve"> we may process it in any of these countries.  </w:t>
      </w:r>
    </w:p>
    <w:p w:rsidR="0080413D" w:rsidRDefault="00CB4DF0">
      <w:pPr>
        <w:spacing w:after="182"/>
        <w:ind w:left="355" w:right="41"/>
      </w:pPr>
      <w:r>
        <w:t>Whilst these countr</w:t>
      </w:r>
      <w:r>
        <w:t>ies may have data protection laws that are different to the laws of your country, you can rest assured that Office Care takes care to implement appropriate safeguards to protect your personal information in those countries in accordance with this Privacy P</w:t>
      </w:r>
      <w:r>
        <w:t xml:space="preserve">olicy. Some of the safeguards we rely on </w:t>
      </w:r>
      <w:r>
        <w:t xml:space="preserve">include, where appropriate, using the European Commission’s approved standard contractual clauses with our </w:t>
      </w:r>
      <w:r>
        <w:t>suppliers, intra-group transfer agreements (so that we can safely transfer your data between the Office Care</w:t>
      </w:r>
      <w:r>
        <w:t xml:space="preserve"> group of companies all over the world) and contracting with Privacy Shield certified companies in the United States, where this is appropriate.  </w:t>
      </w:r>
    </w:p>
    <w:p w:rsidR="0080413D" w:rsidRDefault="00CB4DF0">
      <w:pPr>
        <w:spacing w:after="97" w:line="259" w:lineRule="auto"/>
        <w:ind w:left="360" w:firstLine="0"/>
      </w:pPr>
      <w:r>
        <w:rPr>
          <w:sz w:val="16"/>
        </w:rPr>
        <w:t xml:space="preserve"> </w:t>
      </w:r>
    </w:p>
    <w:p w:rsidR="0080413D" w:rsidRDefault="00CB4DF0">
      <w:pPr>
        <w:pStyle w:val="Heading2"/>
        <w:ind w:left="-5"/>
      </w:pPr>
      <w:r>
        <w:t>5.</w:t>
      </w:r>
      <w:r>
        <w:rPr>
          <w:rFonts w:ascii="Arial" w:eastAsia="Arial" w:hAnsi="Arial" w:cs="Arial"/>
        </w:rPr>
        <w:t xml:space="preserve"> </w:t>
      </w:r>
      <w:r>
        <w:t xml:space="preserve">Security  </w:t>
      </w:r>
    </w:p>
    <w:p w:rsidR="0080413D" w:rsidRDefault="00CB4DF0">
      <w:pPr>
        <w:spacing w:after="232"/>
        <w:ind w:left="355" w:right="41"/>
      </w:pPr>
      <w:r>
        <w:t>We place great importance on keeping your personal information safe and secure. As such, we p</w:t>
      </w:r>
      <w:r>
        <w:t xml:space="preserve">ut in place appropriate technical and organisational measures / industry standard technology to protect it from unauthorised access and unlawful processing, accidental loss, destruction and damage.  </w:t>
      </w:r>
    </w:p>
    <w:p w:rsidR="0080413D" w:rsidRDefault="00CB4DF0">
      <w:pPr>
        <w:spacing w:after="182"/>
        <w:ind w:left="355" w:right="41"/>
      </w:pPr>
      <w:r>
        <w:t>The security measures we use are designed to provide a l</w:t>
      </w:r>
      <w:r>
        <w:t xml:space="preserve">evel of protection security appropriate to the risk of processing your personal information. Where you have chosen a </w:t>
      </w:r>
      <w:proofErr w:type="gramStart"/>
      <w:r>
        <w:t>password</w:t>
      </w:r>
      <w:proofErr w:type="gramEnd"/>
      <w:r>
        <w:t xml:space="preserve"> which allows you to access certain parts of the Services, you are responsible for keeping this password confidential. We advise yo</w:t>
      </w:r>
      <w:r>
        <w:t xml:space="preserve">u not to share your password with anyone and to use a unique password for our Services. We will not be liable for any unauthorised transactions entered into using your name and password.  </w:t>
      </w:r>
    </w:p>
    <w:p w:rsidR="0080413D" w:rsidRDefault="00CB4DF0">
      <w:pPr>
        <w:spacing w:after="97" w:line="259" w:lineRule="auto"/>
        <w:ind w:left="360" w:firstLine="0"/>
      </w:pPr>
      <w:r>
        <w:rPr>
          <w:sz w:val="16"/>
        </w:rPr>
        <w:t xml:space="preserve"> </w:t>
      </w:r>
    </w:p>
    <w:p w:rsidR="0080413D" w:rsidRDefault="00CB4DF0">
      <w:pPr>
        <w:pStyle w:val="Heading2"/>
        <w:ind w:left="-5"/>
      </w:pPr>
      <w:r>
        <w:t>6.</w:t>
      </w:r>
      <w:r>
        <w:rPr>
          <w:rFonts w:ascii="Arial" w:eastAsia="Arial" w:hAnsi="Arial" w:cs="Arial"/>
        </w:rPr>
        <w:t xml:space="preserve"> </w:t>
      </w:r>
      <w:r>
        <w:t xml:space="preserve">Data retention </w:t>
      </w:r>
    </w:p>
    <w:p w:rsidR="0080413D" w:rsidRDefault="00CB4DF0">
      <w:pPr>
        <w:spacing w:after="10"/>
        <w:ind w:left="355" w:right="41"/>
      </w:pPr>
      <w:r>
        <w:t>Office Care will retain your personal informat</w:t>
      </w:r>
      <w:r>
        <w:t xml:space="preserve">ion where we have an ongoing legitimate business need to do so </w:t>
      </w:r>
    </w:p>
    <w:p w:rsidR="0080413D" w:rsidRDefault="00CB4DF0">
      <w:pPr>
        <w:spacing w:after="233"/>
        <w:ind w:left="355" w:right="41"/>
      </w:pPr>
      <w:r>
        <w:t xml:space="preserve">(for example, while you hold an account with us or to enable us to meet our legal, tax or accounting obligations).  </w:t>
      </w:r>
    </w:p>
    <w:p w:rsidR="0080413D" w:rsidRDefault="00CB4DF0">
      <w:pPr>
        <w:spacing w:after="232"/>
        <w:ind w:left="355" w:right="41"/>
      </w:pPr>
      <w:r>
        <w:t>If you object to us processing certain categories of your personal informat</w:t>
      </w:r>
      <w:r>
        <w:t xml:space="preserve">ion (including in relation to receiving marketing communications from us), we will retain a record of your objection to the processing of your information so that we can continue to respect your wishes. </w:t>
      </w:r>
    </w:p>
    <w:p w:rsidR="0080413D" w:rsidRDefault="00CB4DF0">
      <w:pPr>
        <w:ind w:left="120" w:right="140" w:firstLine="240"/>
      </w:pPr>
      <w:r>
        <w:t>We will destroy or permanently anonymise your person</w:t>
      </w:r>
      <w:r>
        <w:t>al information at the point that we no longer need to process it for our ongoing legitimate business needs or for any legal reason. If this is not possible (for example, because your personal information has been stored in backup archives), then we will se</w:t>
      </w:r>
      <w:r>
        <w:t xml:space="preserve">curely store it and isolate it from any further processing until deletion is possible.  </w:t>
      </w:r>
      <w:r>
        <w:tab/>
        <w:t xml:space="preserve"> </w:t>
      </w:r>
    </w:p>
    <w:p w:rsidR="0080413D" w:rsidRDefault="00CB4DF0">
      <w:pPr>
        <w:pStyle w:val="Heading2"/>
        <w:ind w:left="-5"/>
      </w:pPr>
      <w:r>
        <w:t>7.</w:t>
      </w:r>
      <w:r>
        <w:rPr>
          <w:rFonts w:ascii="Arial" w:eastAsia="Arial" w:hAnsi="Arial" w:cs="Arial"/>
        </w:rPr>
        <w:t xml:space="preserve"> </w:t>
      </w:r>
      <w:r>
        <w:t xml:space="preserve">Your data protection rights </w:t>
      </w:r>
    </w:p>
    <w:p w:rsidR="0080413D" w:rsidRDefault="00CB4DF0">
      <w:pPr>
        <w:spacing w:after="293"/>
        <w:ind w:left="355" w:right="41"/>
      </w:pPr>
      <w:r>
        <w:t xml:space="preserve">Office Care </w:t>
      </w:r>
      <w:r>
        <w:t xml:space="preserve">respects your privacy and data protection rights. Below is a summary of your rights in respect of the personal information of yours which Office Care handles:  </w:t>
      </w:r>
    </w:p>
    <w:p w:rsidR="0080413D" w:rsidRDefault="00CB4DF0">
      <w:pPr>
        <w:numPr>
          <w:ilvl w:val="0"/>
          <w:numId w:val="9"/>
        </w:numPr>
        <w:ind w:right="41" w:hanging="360"/>
      </w:pPr>
      <w:r>
        <w:lastRenderedPageBreak/>
        <w:t>Office Care will provide to you your personal information at any time upon verified request. If</w:t>
      </w:r>
      <w:r>
        <w:t xml:space="preserve"> you wish to request deletion of your personal information, you can do so by contacting us using the contact details provided at the start of this document.  </w:t>
      </w:r>
    </w:p>
    <w:p w:rsidR="0080413D" w:rsidRDefault="00CB4DF0">
      <w:pPr>
        <w:numPr>
          <w:ilvl w:val="0"/>
          <w:numId w:val="9"/>
        </w:numPr>
        <w:spacing w:after="315"/>
        <w:ind w:right="41" w:hanging="360"/>
      </w:pPr>
      <w:r>
        <w:t xml:space="preserve">You can object to processing of your personal information, ask us to restrict processing of your </w:t>
      </w:r>
      <w:r>
        <w:t xml:space="preserve">personal information or request that it be ported to a third party. Again, you can exercise these rights by contacting us using the contact details provided at the start of this document. </w:t>
      </w:r>
    </w:p>
    <w:p w:rsidR="0080413D" w:rsidRDefault="00CB4DF0">
      <w:pPr>
        <w:spacing w:after="293"/>
        <w:ind w:left="600" w:right="41"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You have the right to opt-</w:t>
      </w:r>
      <w:r>
        <w:t xml:space="preserve">out of receiving marketing communications we send you at any time. You can exercise this right by contacting us using the contact details provided at the start of this document.  </w:t>
      </w:r>
    </w:p>
    <w:p w:rsidR="0080413D" w:rsidRDefault="00CB4DF0">
      <w:pPr>
        <w:numPr>
          <w:ilvl w:val="0"/>
          <w:numId w:val="10"/>
        </w:numPr>
        <w:ind w:right="41" w:hanging="360"/>
      </w:pPr>
      <w:r>
        <w:t xml:space="preserve">Similarly, if we collect and process your personal information </w:t>
      </w:r>
      <w:proofErr w:type="gramStart"/>
      <w:r>
        <w:t xml:space="preserve">on the basis </w:t>
      </w:r>
      <w:r>
        <w:t>of</w:t>
      </w:r>
      <w:proofErr w:type="gramEnd"/>
      <w:r>
        <w:t xml:space="preserve"> your consent, then you can withdraw your consent at any time. Withdrawing your consent will not affect the lawfulness of any processing we conducted prior to your withdrawal, nor will it affect processing of your personal information conducted in relian</w:t>
      </w:r>
      <w:r>
        <w:t xml:space="preserve">ce on lawful processing grounds other than consent. </w:t>
      </w:r>
    </w:p>
    <w:p w:rsidR="0080413D" w:rsidRDefault="00CB4DF0">
      <w:pPr>
        <w:numPr>
          <w:ilvl w:val="0"/>
          <w:numId w:val="10"/>
        </w:numPr>
        <w:spacing w:after="270"/>
        <w:ind w:right="41" w:hanging="360"/>
      </w:pPr>
      <w:r>
        <w:t xml:space="preserve">You have the right to complain to a data protection supervisory authority about our collection and use of your personal information. </w:t>
      </w:r>
    </w:p>
    <w:p w:rsidR="0080413D" w:rsidRDefault="00CB4DF0">
      <w:pPr>
        <w:spacing w:after="223"/>
        <w:ind w:left="360" w:right="41" w:hanging="360"/>
      </w:pPr>
      <w:r>
        <w:t>We respond to all requests we receive from individuals wishing to exe</w:t>
      </w:r>
      <w:r>
        <w:t xml:space="preserve">rcise their data protection rights in accordance with applicable data protection laws.  </w:t>
      </w:r>
    </w:p>
    <w:p w:rsidR="0080413D" w:rsidRDefault="00CB4DF0">
      <w:pPr>
        <w:spacing w:after="96" w:line="259" w:lineRule="auto"/>
        <w:ind w:left="0" w:firstLine="0"/>
      </w:pPr>
      <w:r>
        <w:rPr>
          <w:sz w:val="16"/>
        </w:rPr>
        <w:t xml:space="preserve"> </w:t>
      </w:r>
    </w:p>
    <w:p w:rsidR="0080413D" w:rsidRDefault="00CB4DF0">
      <w:pPr>
        <w:pStyle w:val="Heading2"/>
        <w:ind w:left="-5"/>
      </w:pPr>
      <w:r>
        <w:t>8.</w:t>
      </w:r>
      <w:r>
        <w:rPr>
          <w:rFonts w:ascii="Arial" w:eastAsia="Arial" w:hAnsi="Arial" w:cs="Arial"/>
        </w:rPr>
        <w:t xml:space="preserve"> </w:t>
      </w:r>
      <w:r>
        <w:t xml:space="preserve">Links to third-party sites </w:t>
      </w:r>
    </w:p>
    <w:p w:rsidR="0080413D" w:rsidRDefault="00CB4DF0">
      <w:pPr>
        <w:spacing w:after="182"/>
        <w:ind w:left="355" w:right="41"/>
      </w:pPr>
      <w:r>
        <w:t>Our website may, from time to time, contain links to and from the websites of our partner networks, advertisers and affiliates or to a</w:t>
      </w:r>
      <w:r>
        <w:t>ny number of websites that may offer useful information to our visitors. We provide these links to you only as a convenience and the inclusion of any link does not imply endorsement of the relevant website by Office Care. If you follow a link to any of the</w:t>
      </w:r>
      <w:r>
        <w:t>se websites, please note that they have their own privacy policies and that we do not accept any responsibility or liability for these policies or those linked websites. Please check these policies before you submit any personal information to such website</w:t>
      </w:r>
      <w:r>
        <w:t xml:space="preserve">s. </w:t>
      </w:r>
    </w:p>
    <w:p w:rsidR="0080413D" w:rsidRDefault="00CB4DF0">
      <w:pPr>
        <w:spacing w:after="96" w:line="259" w:lineRule="auto"/>
        <w:ind w:left="360" w:firstLine="0"/>
      </w:pPr>
      <w:r>
        <w:rPr>
          <w:sz w:val="16"/>
        </w:rPr>
        <w:t xml:space="preserve"> </w:t>
      </w:r>
    </w:p>
    <w:p w:rsidR="0080413D" w:rsidRDefault="00CB4DF0">
      <w:pPr>
        <w:pStyle w:val="Heading2"/>
        <w:ind w:left="-5"/>
      </w:pPr>
      <w:r>
        <w:t>9.</w:t>
      </w:r>
      <w:r>
        <w:rPr>
          <w:rFonts w:ascii="Arial" w:eastAsia="Arial" w:hAnsi="Arial" w:cs="Arial"/>
        </w:rPr>
        <w:t xml:space="preserve"> </w:t>
      </w:r>
      <w:r>
        <w:t xml:space="preserve">Updates to this Privacy Policy </w:t>
      </w:r>
    </w:p>
    <w:p w:rsidR="0080413D" w:rsidRDefault="00CB4DF0">
      <w:pPr>
        <w:spacing w:after="182"/>
        <w:ind w:left="355" w:right="41"/>
      </w:pPr>
      <w:r>
        <w:t>We may update this Privacy Policy from time to time in response to changing legal, technical or business developments. When we update our Privacy Policy, we will take appropriate measures to inform you, consistent with the significance of the changes we ma</w:t>
      </w:r>
      <w:r>
        <w:t>ke. We will obtain your consent to any material Privacy Policy changes if and where this is required by applicable data protection laws. We encourage you to periodically review this page for the latest information on our privacy practices and note that the</w:t>
      </w:r>
      <w:r>
        <w:t xml:space="preserve"> latest revision date is always shown at the top of this document. </w:t>
      </w:r>
    </w:p>
    <w:p w:rsidR="0080413D" w:rsidRDefault="00CB4DF0">
      <w:pPr>
        <w:spacing w:after="98" w:line="259" w:lineRule="auto"/>
        <w:ind w:left="360" w:firstLine="0"/>
      </w:pPr>
      <w:r>
        <w:rPr>
          <w:sz w:val="16"/>
        </w:rPr>
        <w:t xml:space="preserve"> </w:t>
      </w:r>
    </w:p>
    <w:p w:rsidR="0080413D" w:rsidRDefault="00CB4DF0">
      <w:pPr>
        <w:pStyle w:val="Heading2"/>
        <w:spacing w:after="0"/>
        <w:ind w:left="-5"/>
      </w:pPr>
      <w:r>
        <w:t>10.</w:t>
      </w:r>
      <w:r>
        <w:rPr>
          <w:rFonts w:ascii="Arial" w:eastAsia="Arial" w:hAnsi="Arial" w:cs="Arial"/>
        </w:rPr>
        <w:t xml:space="preserve"> </w:t>
      </w:r>
      <w:r>
        <w:t xml:space="preserve">How to contact us </w:t>
      </w:r>
    </w:p>
    <w:p w:rsidR="0080413D" w:rsidRDefault="00CB4DF0">
      <w:pPr>
        <w:spacing w:after="8" w:line="250" w:lineRule="auto"/>
      </w:pPr>
      <w:r>
        <w:rPr>
          <w:color w:val="000000"/>
          <w:sz w:val="22"/>
        </w:rPr>
        <w:t xml:space="preserve">If you have any questions or concerns about this Privacy Policy, please contact our Privacy team: </w:t>
      </w:r>
    </w:p>
    <w:p w:rsidR="0080413D" w:rsidRDefault="00CB4DF0">
      <w:pPr>
        <w:numPr>
          <w:ilvl w:val="0"/>
          <w:numId w:val="11"/>
        </w:numPr>
        <w:spacing w:after="8" w:line="250" w:lineRule="auto"/>
        <w:ind w:hanging="360"/>
      </w:pPr>
      <w:r>
        <w:rPr>
          <w:color w:val="000000"/>
          <w:sz w:val="22"/>
        </w:rPr>
        <w:t xml:space="preserve">By email at the address shown at start of this document </w:t>
      </w:r>
    </w:p>
    <w:p w:rsidR="0080413D" w:rsidRDefault="00CB4DF0">
      <w:pPr>
        <w:numPr>
          <w:ilvl w:val="0"/>
          <w:numId w:val="11"/>
        </w:numPr>
        <w:spacing w:after="231" w:line="250" w:lineRule="auto"/>
        <w:ind w:hanging="360"/>
      </w:pPr>
      <w:r>
        <w:rPr>
          <w:color w:val="000000"/>
          <w:sz w:val="22"/>
        </w:rPr>
        <w:t>By writ</w:t>
      </w:r>
      <w:r>
        <w:rPr>
          <w:color w:val="000000"/>
          <w:sz w:val="22"/>
        </w:rPr>
        <w:t xml:space="preserve">ing to us at the address shown at start of this document </w:t>
      </w:r>
    </w:p>
    <w:p w:rsidR="0080413D" w:rsidRDefault="00CB4DF0">
      <w:pPr>
        <w:spacing w:after="0" w:line="242" w:lineRule="auto"/>
        <w:ind w:left="360" w:hanging="360"/>
      </w:pPr>
      <w:r>
        <w:rPr>
          <w:b/>
        </w:rPr>
        <w:t xml:space="preserve">The controller of your personal information is Office Care Services Limited whose address and contact details are as shown at the start of this document.                                             </w:t>
      </w:r>
      <w:r>
        <w:rPr>
          <w:b/>
        </w:rPr>
        <w:t xml:space="preserve">                                           </w:t>
      </w:r>
      <w:r>
        <w:rPr>
          <w:color w:val="000000"/>
          <w:sz w:val="22"/>
        </w:rPr>
        <w:t xml:space="preserve">REF: HLR/20200520.  </w:t>
      </w:r>
    </w:p>
    <w:p w:rsidR="0080413D" w:rsidRDefault="00CB4DF0">
      <w:pPr>
        <w:spacing w:after="0" w:line="259" w:lineRule="auto"/>
        <w:ind w:left="120" w:firstLine="0"/>
        <w:jc w:val="both"/>
      </w:pPr>
      <w:r>
        <w:rPr>
          <w:color w:val="000000"/>
          <w:sz w:val="22"/>
        </w:rPr>
        <w:t xml:space="preserve"> </w:t>
      </w:r>
    </w:p>
    <w:sectPr w:rsidR="0080413D">
      <w:footerReference w:type="default" r:id="rId7"/>
      <w:pgSz w:w="11906" w:h="16838"/>
      <w:pgMar w:top="1483" w:right="1030" w:bottom="1465"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DF0" w:rsidRDefault="00CB4DF0" w:rsidP="00D968C2">
      <w:pPr>
        <w:spacing w:after="0" w:line="240" w:lineRule="auto"/>
      </w:pPr>
      <w:r>
        <w:separator/>
      </w:r>
    </w:p>
  </w:endnote>
  <w:endnote w:type="continuationSeparator" w:id="0">
    <w:p w:rsidR="00CB4DF0" w:rsidRDefault="00CB4DF0" w:rsidP="00D9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C2" w:rsidRDefault="00D968C2">
    <w:pPr>
      <w:pStyle w:val="Footer"/>
    </w:pPr>
    <w:r>
      <w:rPr>
        <w:i/>
        <w:color w:val="333333"/>
        <w:sz w:val="24"/>
      </w:rPr>
      <w:t>Last Updated Wednesday 20</w:t>
    </w:r>
    <w:r>
      <w:rPr>
        <w:i/>
        <w:color w:val="333333"/>
        <w:sz w:val="24"/>
        <w:vertAlign w:val="superscript"/>
      </w:rPr>
      <w:t>th</w:t>
    </w:r>
    <w:r>
      <w:rPr>
        <w:i/>
        <w:color w:val="333333"/>
        <w:sz w:val="24"/>
      </w:rPr>
      <w:t xml:space="preserve"> May 2020</w:t>
    </w:r>
    <w:r>
      <w:rPr>
        <w:color w:val="333333"/>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DF0" w:rsidRDefault="00CB4DF0" w:rsidP="00D968C2">
      <w:pPr>
        <w:spacing w:after="0" w:line="240" w:lineRule="auto"/>
      </w:pPr>
      <w:r>
        <w:separator/>
      </w:r>
    </w:p>
  </w:footnote>
  <w:footnote w:type="continuationSeparator" w:id="0">
    <w:p w:rsidR="00CB4DF0" w:rsidRDefault="00CB4DF0" w:rsidP="00D96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39E"/>
    <w:multiLevelType w:val="hybridMultilevel"/>
    <w:tmpl w:val="22242B88"/>
    <w:lvl w:ilvl="0" w:tplc="665663C0">
      <w:start w:val="1"/>
      <w:numFmt w:val="decimal"/>
      <w:lvlText w:val="%1."/>
      <w:lvlJc w:val="left"/>
      <w:pPr>
        <w:ind w:left="6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1" w:tplc="5950BAF4">
      <w:start w:val="1"/>
      <w:numFmt w:val="lowerLetter"/>
      <w:lvlText w:val="%2"/>
      <w:lvlJc w:val="left"/>
      <w:pPr>
        <w:ind w:left="132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2" w:tplc="C56C40F0">
      <w:start w:val="1"/>
      <w:numFmt w:val="lowerRoman"/>
      <w:lvlText w:val="%3"/>
      <w:lvlJc w:val="left"/>
      <w:pPr>
        <w:ind w:left="204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3" w:tplc="A5F655AE">
      <w:start w:val="1"/>
      <w:numFmt w:val="decimal"/>
      <w:lvlText w:val="%4"/>
      <w:lvlJc w:val="left"/>
      <w:pPr>
        <w:ind w:left="276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4" w:tplc="8D58D1FC">
      <w:start w:val="1"/>
      <w:numFmt w:val="lowerLetter"/>
      <w:lvlText w:val="%5"/>
      <w:lvlJc w:val="left"/>
      <w:pPr>
        <w:ind w:left="348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5" w:tplc="5032F832">
      <w:start w:val="1"/>
      <w:numFmt w:val="lowerRoman"/>
      <w:lvlText w:val="%6"/>
      <w:lvlJc w:val="left"/>
      <w:pPr>
        <w:ind w:left="42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6" w:tplc="48C4ECF6">
      <w:start w:val="1"/>
      <w:numFmt w:val="decimal"/>
      <w:lvlText w:val="%7"/>
      <w:lvlJc w:val="left"/>
      <w:pPr>
        <w:ind w:left="492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7" w:tplc="2BE8E32C">
      <w:start w:val="1"/>
      <w:numFmt w:val="lowerLetter"/>
      <w:lvlText w:val="%8"/>
      <w:lvlJc w:val="left"/>
      <w:pPr>
        <w:ind w:left="564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8" w:tplc="BFF828AC">
      <w:start w:val="1"/>
      <w:numFmt w:val="lowerRoman"/>
      <w:lvlText w:val="%9"/>
      <w:lvlJc w:val="left"/>
      <w:pPr>
        <w:ind w:left="636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abstractNum>
  <w:abstractNum w:abstractNumId="1" w15:restartNumberingAfterBreak="0">
    <w:nsid w:val="204B0D6B"/>
    <w:multiLevelType w:val="hybridMultilevel"/>
    <w:tmpl w:val="F11C7E6E"/>
    <w:lvl w:ilvl="0" w:tplc="B83C6992">
      <w:start w:val="1"/>
      <w:numFmt w:val="decimal"/>
      <w:lvlText w:val="%1."/>
      <w:lvlJc w:val="left"/>
      <w:pPr>
        <w:ind w:left="6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1" w:tplc="705026B2">
      <w:start w:val="1"/>
      <w:numFmt w:val="lowerLetter"/>
      <w:lvlText w:val="%2"/>
      <w:lvlJc w:val="left"/>
      <w:pPr>
        <w:ind w:left="132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2" w:tplc="08C030F4">
      <w:start w:val="1"/>
      <w:numFmt w:val="lowerRoman"/>
      <w:lvlText w:val="%3"/>
      <w:lvlJc w:val="left"/>
      <w:pPr>
        <w:ind w:left="204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3" w:tplc="6DE8EB88">
      <w:start w:val="1"/>
      <w:numFmt w:val="decimal"/>
      <w:lvlText w:val="%4"/>
      <w:lvlJc w:val="left"/>
      <w:pPr>
        <w:ind w:left="276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4" w:tplc="4CF6E066">
      <w:start w:val="1"/>
      <w:numFmt w:val="lowerLetter"/>
      <w:lvlText w:val="%5"/>
      <w:lvlJc w:val="left"/>
      <w:pPr>
        <w:ind w:left="348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5" w:tplc="373EB30E">
      <w:start w:val="1"/>
      <w:numFmt w:val="lowerRoman"/>
      <w:lvlText w:val="%6"/>
      <w:lvlJc w:val="left"/>
      <w:pPr>
        <w:ind w:left="42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6" w:tplc="C1263FF8">
      <w:start w:val="1"/>
      <w:numFmt w:val="decimal"/>
      <w:lvlText w:val="%7"/>
      <w:lvlJc w:val="left"/>
      <w:pPr>
        <w:ind w:left="492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7" w:tplc="8120273A">
      <w:start w:val="1"/>
      <w:numFmt w:val="lowerLetter"/>
      <w:lvlText w:val="%8"/>
      <w:lvlJc w:val="left"/>
      <w:pPr>
        <w:ind w:left="564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8" w:tplc="569AC840">
      <w:start w:val="1"/>
      <w:numFmt w:val="lowerRoman"/>
      <w:lvlText w:val="%9"/>
      <w:lvlJc w:val="left"/>
      <w:pPr>
        <w:ind w:left="636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abstractNum>
  <w:abstractNum w:abstractNumId="2" w15:restartNumberingAfterBreak="0">
    <w:nsid w:val="23070C5C"/>
    <w:multiLevelType w:val="hybridMultilevel"/>
    <w:tmpl w:val="9496CD92"/>
    <w:lvl w:ilvl="0" w:tplc="D01EA9B8">
      <w:start w:val="1"/>
      <w:numFmt w:val="bullet"/>
      <w:lvlText w:val="▪"/>
      <w:lvlJc w:val="left"/>
      <w:pPr>
        <w:ind w:left="825"/>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1" w:tplc="91668014">
      <w:start w:val="1"/>
      <w:numFmt w:val="bullet"/>
      <w:lvlText w:val="o"/>
      <w:lvlJc w:val="left"/>
      <w:pPr>
        <w:ind w:left="156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2" w:tplc="E97E46DA">
      <w:start w:val="1"/>
      <w:numFmt w:val="bullet"/>
      <w:lvlText w:val="▪"/>
      <w:lvlJc w:val="left"/>
      <w:pPr>
        <w:ind w:left="228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3" w:tplc="65CA7D54">
      <w:start w:val="1"/>
      <w:numFmt w:val="bullet"/>
      <w:lvlText w:val="•"/>
      <w:lvlJc w:val="left"/>
      <w:pPr>
        <w:ind w:left="300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4" w:tplc="7AF0E53A">
      <w:start w:val="1"/>
      <w:numFmt w:val="bullet"/>
      <w:lvlText w:val="o"/>
      <w:lvlJc w:val="left"/>
      <w:pPr>
        <w:ind w:left="372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5" w:tplc="9018589A">
      <w:start w:val="1"/>
      <w:numFmt w:val="bullet"/>
      <w:lvlText w:val="▪"/>
      <w:lvlJc w:val="left"/>
      <w:pPr>
        <w:ind w:left="444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6" w:tplc="9176C124">
      <w:start w:val="1"/>
      <w:numFmt w:val="bullet"/>
      <w:lvlText w:val="•"/>
      <w:lvlJc w:val="left"/>
      <w:pPr>
        <w:ind w:left="516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7" w:tplc="3962F2A8">
      <w:start w:val="1"/>
      <w:numFmt w:val="bullet"/>
      <w:lvlText w:val="o"/>
      <w:lvlJc w:val="left"/>
      <w:pPr>
        <w:ind w:left="588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8" w:tplc="D348FADC">
      <w:start w:val="1"/>
      <w:numFmt w:val="bullet"/>
      <w:lvlText w:val="▪"/>
      <w:lvlJc w:val="left"/>
      <w:pPr>
        <w:ind w:left="660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abstractNum>
  <w:abstractNum w:abstractNumId="3" w15:restartNumberingAfterBreak="0">
    <w:nsid w:val="27F75AA2"/>
    <w:multiLevelType w:val="hybridMultilevel"/>
    <w:tmpl w:val="9AE25914"/>
    <w:lvl w:ilvl="0" w:tplc="ADD8CA1E">
      <w:start w:val="5"/>
      <w:numFmt w:val="decimal"/>
      <w:lvlText w:val="%1."/>
      <w:lvlJc w:val="left"/>
      <w:pPr>
        <w:ind w:left="6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1" w:tplc="70142FAA">
      <w:start w:val="1"/>
      <w:numFmt w:val="bullet"/>
      <w:lvlText w:val="▪"/>
      <w:lvlJc w:val="left"/>
      <w:pPr>
        <w:ind w:left="825"/>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2" w:tplc="D76841CC">
      <w:start w:val="1"/>
      <w:numFmt w:val="bullet"/>
      <w:lvlText w:val="▪"/>
      <w:lvlJc w:val="left"/>
      <w:pPr>
        <w:ind w:left="156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3" w:tplc="B7ACDF32">
      <w:start w:val="1"/>
      <w:numFmt w:val="bullet"/>
      <w:lvlText w:val="•"/>
      <w:lvlJc w:val="left"/>
      <w:pPr>
        <w:ind w:left="228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4" w:tplc="FC6C4086">
      <w:start w:val="1"/>
      <w:numFmt w:val="bullet"/>
      <w:lvlText w:val="o"/>
      <w:lvlJc w:val="left"/>
      <w:pPr>
        <w:ind w:left="300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5" w:tplc="B6989CE2">
      <w:start w:val="1"/>
      <w:numFmt w:val="bullet"/>
      <w:lvlText w:val="▪"/>
      <w:lvlJc w:val="left"/>
      <w:pPr>
        <w:ind w:left="372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6" w:tplc="38603458">
      <w:start w:val="1"/>
      <w:numFmt w:val="bullet"/>
      <w:lvlText w:val="•"/>
      <w:lvlJc w:val="left"/>
      <w:pPr>
        <w:ind w:left="444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7" w:tplc="8A4E7E36">
      <w:start w:val="1"/>
      <w:numFmt w:val="bullet"/>
      <w:lvlText w:val="o"/>
      <w:lvlJc w:val="left"/>
      <w:pPr>
        <w:ind w:left="516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8" w:tplc="4036BC52">
      <w:start w:val="1"/>
      <w:numFmt w:val="bullet"/>
      <w:lvlText w:val="▪"/>
      <w:lvlJc w:val="left"/>
      <w:pPr>
        <w:ind w:left="588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abstractNum>
  <w:abstractNum w:abstractNumId="4" w15:restartNumberingAfterBreak="0">
    <w:nsid w:val="462E1E87"/>
    <w:multiLevelType w:val="hybridMultilevel"/>
    <w:tmpl w:val="A7F2654C"/>
    <w:lvl w:ilvl="0" w:tplc="9052176C">
      <w:start w:val="1"/>
      <w:numFmt w:val="decimal"/>
      <w:lvlText w:val="%1."/>
      <w:lvlJc w:val="left"/>
      <w:pPr>
        <w:ind w:left="6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1" w:tplc="0442DA8A">
      <w:start w:val="1"/>
      <w:numFmt w:val="bullet"/>
      <w:lvlText w:val="▪"/>
      <w:lvlJc w:val="left"/>
      <w:pPr>
        <w:ind w:left="84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2" w:tplc="7CFE945A">
      <w:start w:val="1"/>
      <w:numFmt w:val="decimal"/>
      <w:lvlText w:val="%3."/>
      <w:lvlJc w:val="left"/>
      <w:pPr>
        <w:ind w:left="108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3" w:tplc="D302B0B0">
      <w:start w:val="1"/>
      <w:numFmt w:val="decimal"/>
      <w:lvlText w:val="%4"/>
      <w:lvlJc w:val="left"/>
      <w:pPr>
        <w:ind w:left="18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4" w:tplc="FB826D6A">
      <w:start w:val="1"/>
      <w:numFmt w:val="lowerLetter"/>
      <w:lvlText w:val="%5"/>
      <w:lvlJc w:val="left"/>
      <w:pPr>
        <w:ind w:left="252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5" w:tplc="FE328B52">
      <w:start w:val="1"/>
      <w:numFmt w:val="lowerRoman"/>
      <w:lvlText w:val="%6"/>
      <w:lvlJc w:val="left"/>
      <w:pPr>
        <w:ind w:left="324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6" w:tplc="321CCE26">
      <w:start w:val="1"/>
      <w:numFmt w:val="decimal"/>
      <w:lvlText w:val="%7"/>
      <w:lvlJc w:val="left"/>
      <w:pPr>
        <w:ind w:left="396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7" w:tplc="3BC42156">
      <w:start w:val="1"/>
      <w:numFmt w:val="lowerLetter"/>
      <w:lvlText w:val="%8"/>
      <w:lvlJc w:val="left"/>
      <w:pPr>
        <w:ind w:left="468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8" w:tplc="5D527658">
      <w:start w:val="1"/>
      <w:numFmt w:val="lowerRoman"/>
      <w:lvlText w:val="%9"/>
      <w:lvlJc w:val="left"/>
      <w:pPr>
        <w:ind w:left="54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abstractNum>
  <w:abstractNum w:abstractNumId="5" w15:restartNumberingAfterBreak="0">
    <w:nsid w:val="4CDA0FAF"/>
    <w:multiLevelType w:val="hybridMultilevel"/>
    <w:tmpl w:val="CEC85D72"/>
    <w:lvl w:ilvl="0" w:tplc="707CA4F6">
      <w:start w:val="1"/>
      <w:numFmt w:val="decimal"/>
      <w:lvlText w:val="%1."/>
      <w:lvlJc w:val="left"/>
      <w:pPr>
        <w:ind w:left="6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1" w:tplc="115C75B2">
      <w:start w:val="1"/>
      <w:numFmt w:val="bullet"/>
      <w:lvlText w:val="▪"/>
      <w:lvlJc w:val="left"/>
      <w:pPr>
        <w:ind w:left="84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2" w:tplc="99909774">
      <w:start w:val="1"/>
      <w:numFmt w:val="bullet"/>
      <w:lvlText w:val="▪"/>
      <w:lvlJc w:val="left"/>
      <w:pPr>
        <w:ind w:left="144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3" w:tplc="AE92BD6E">
      <w:start w:val="1"/>
      <w:numFmt w:val="bullet"/>
      <w:lvlText w:val="•"/>
      <w:lvlJc w:val="left"/>
      <w:pPr>
        <w:ind w:left="216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4" w:tplc="BB369A40">
      <w:start w:val="1"/>
      <w:numFmt w:val="bullet"/>
      <w:lvlText w:val="o"/>
      <w:lvlJc w:val="left"/>
      <w:pPr>
        <w:ind w:left="288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5" w:tplc="FD7075BA">
      <w:start w:val="1"/>
      <w:numFmt w:val="bullet"/>
      <w:lvlText w:val="▪"/>
      <w:lvlJc w:val="left"/>
      <w:pPr>
        <w:ind w:left="360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6" w:tplc="D4D0CBDE">
      <w:start w:val="1"/>
      <w:numFmt w:val="bullet"/>
      <w:lvlText w:val="•"/>
      <w:lvlJc w:val="left"/>
      <w:pPr>
        <w:ind w:left="432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7" w:tplc="9968B670">
      <w:start w:val="1"/>
      <w:numFmt w:val="bullet"/>
      <w:lvlText w:val="o"/>
      <w:lvlJc w:val="left"/>
      <w:pPr>
        <w:ind w:left="504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8" w:tplc="5E1E0C5E">
      <w:start w:val="1"/>
      <w:numFmt w:val="bullet"/>
      <w:lvlText w:val="▪"/>
      <w:lvlJc w:val="left"/>
      <w:pPr>
        <w:ind w:left="576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abstractNum>
  <w:abstractNum w:abstractNumId="6" w15:restartNumberingAfterBreak="0">
    <w:nsid w:val="589C2B06"/>
    <w:multiLevelType w:val="hybridMultilevel"/>
    <w:tmpl w:val="6660DE26"/>
    <w:lvl w:ilvl="0" w:tplc="E38C0E2C">
      <w:start w:val="1"/>
      <w:numFmt w:val="decimal"/>
      <w:lvlText w:val="%1"/>
      <w:lvlJc w:val="left"/>
      <w:pPr>
        <w:ind w:left="36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1" w:tplc="1A08FDBE">
      <w:start w:val="1"/>
      <w:numFmt w:val="lowerLetter"/>
      <w:lvlText w:val="%2"/>
      <w:lvlJc w:val="left"/>
      <w:pPr>
        <w:ind w:left="72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2" w:tplc="11A08202">
      <w:start w:val="1"/>
      <w:numFmt w:val="decimal"/>
      <w:lvlRestart w:val="0"/>
      <w:lvlText w:val="%3."/>
      <w:lvlJc w:val="left"/>
      <w:pPr>
        <w:ind w:left="108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3" w:tplc="EB5A8B06">
      <w:start w:val="1"/>
      <w:numFmt w:val="decimal"/>
      <w:lvlText w:val="%4"/>
      <w:lvlJc w:val="left"/>
      <w:pPr>
        <w:ind w:left="18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4" w:tplc="F8009B6E">
      <w:start w:val="1"/>
      <w:numFmt w:val="lowerLetter"/>
      <w:lvlText w:val="%5"/>
      <w:lvlJc w:val="left"/>
      <w:pPr>
        <w:ind w:left="252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5" w:tplc="4E9C2D58">
      <w:start w:val="1"/>
      <w:numFmt w:val="lowerRoman"/>
      <w:lvlText w:val="%6"/>
      <w:lvlJc w:val="left"/>
      <w:pPr>
        <w:ind w:left="324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6" w:tplc="067AC1EA">
      <w:start w:val="1"/>
      <w:numFmt w:val="decimal"/>
      <w:lvlText w:val="%7"/>
      <w:lvlJc w:val="left"/>
      <w:pPr>
        <w:ind w:left="396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7" w:tplc="C6764AD0">
      <w:start w:val="1"/>
      <w:numFmt w:val="lowerLetter"/>
      <w:lvlText w:val="%8"/>
      <w:lvlJc w:val="left"/>
      <w:pPr>
        <w:ind w:left="468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lvl w:ilvl="8" w:tplc="8CAC21A4">
      <w:start w:val="1"/>
      <w:numFmt w:val="lowerRoman"/>
      <w:lvlText w:val="%9"/>
      <w:lvlJc w:val="left"/>
      <w:pPr>
        <w:ind w:left="5400"/>
      </w:pPr>
      <w:rPr>
        <w:rFonts w:ascii="Calibri" w:eastAsia="Calibri" w:hAnsi="Calibri" w:cs="Calibri"/>
        <w:b w:val="0"/>
        <w:i w:val="0"/>
        <w:strike w:val="0"/>
        <w:dstrike w:val="0"/>
        <w:color w:val="535353"/>
        <w:sz w:val="21"/>
        <w:szCs w:val="21"/>
        <w:u w:val="none" w:color="000000"/>
        <w:bdr w:val="none" w:sz="0" w:space="0" w:color="auto"/>
        <w:shd w:val="clear" w:color="auto" w:fill="auto"/>
        <w:vertAlign w:val="baseline"/>
      </w:rPr>
    </w:lvl>
  </w:abstractNum>
  <w:abstractNum w:abstractNumId="7" w15:restartNumberingAfterBreak="0">
    <w:nsid w:val="58D6597C"/>
    <w:multiLevelType w:val="hybridMultilevel"/>
    <w:tmpl w:val="74AC51D2"/>
    <w:lvl w:ilvl="0" w:tplc="3B3CE030">
      <w:start w:val="1"/>
      <w:numFmt w:val="bullet"/>
      <w:lvlText w:val="•"/>
      <w:lvlJc w:val="left"/>
      <w:pPr>
        <w:ind w:left="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A466C">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4FA78">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765576">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C8F08">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E84260">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4A1430">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C96F8">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FAD970">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623C7D"/>
    <w:multiLevelType w:val="hybridMultilevel"/>
    <w:tmpl w:val="761EC95E"/>
    <w:lvl w:ilvl="0" w:tplc="9800C02C">
      <w:start w:val="1"/>
      <w:numFmt w:val="bullet"/>
      <w:lvlText w:val="o"/>
      <w:lvlJc w:val="left"/>
      <w:pPr>
        <w:ind w:left="60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1" w:tplc="DCF2C686">
      <w:start w:val="1"/>
      <w:numFmt w:val="bullet"/>
      <w:lvlText w:val="o"/>
      <w:lvlJc w:val="left"/>
      <w:pPr>
        <w:ind w:left="132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2" w:tplc="7B8877B6">
      <w:start w:val="1"/>
      <w:numFmt w:val="bullet"/>
      <w:lvlText w:val="▪"/>
      <w:lvlJc w:val="left"/>
      <w:pPr>
        <w:ind w:left="204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3" w:tplc="F892B17E">
      <w:start w:val="1"/>
      <w:numFmt w:val="bullet"/>
      <w:lvlText w:val="•"/>
      <w:lvlJc w:val="left"/>
      <w:pPr>
        <w:ind w:left="276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4" w:tplc="9CDAC6A0">
      <w:start w:val="1"/>
      <w:numFmt w:val="bullet"/>
      <w:lvlText w:val="o"/>
      <w:lvlJc w:val="left"/>
      <w:pPr>
        <w:ind w:left="348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5" w:tplc="70107596">
      <w:start w:val="1"/>
      <w:numFmt w:val="bullet"/>
      <w:lvlText w:val="▪"/>
      <w:lvlJc w:val="left"/>
      <w:pPr>
        <w:ind w:left="420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6" w:tplc="87DA3FCA">
      <w:start w:val="1"/>
      <w:numFmt w:val="bullet"/>
      <w:lvlText w:val="•"/>
      <w:lvlJc w:val="left"/>
      <w:pPr>
        <w:ind w:left="492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7" w:tplc="ACC2FF44">
      <w:start w:val="1"/>
      <w:numFmt w:val="bullet"/>
      <w:lvlText w:val="o"/>
      <w:lvlJc w:val="left"/>
      <w:pPr>
        <w:ind w:left="564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8" w:tplc="6D305308">
      <w:start w:val="1"/>
      <w:numFmt w:val="bullet"/>
      <w:lvlText w:val="▪"/>
      <w:lvlJc w:val="left"/>
      <w:pPr>
        <w:ind w:left="636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abstractNum>
  <w:abstractNum w:abstractNumId="9" w15:restartNumberingAfterBreak="0">
    <w:nsid w:val="69692F07"/>
    <w:multiLevelType w:val="hybridMultilevel"/>
    <w:tmpl w:val="D43A2C36"/>
    <w:lvl w:ilvl="0" w:tplc="86748656">
      <w:start w:val="1"/>
      <w:numFmt w:val="bullet"/>
      <w:lvlText w:val="o"/>
      <w:lvlJc w:val="left"/>
      <w:pPr>
        <w:ind w:left="60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1" w:tplc="3364D58E">
      <w:start w:val="1"/>
      <w:numFmt w:val="bullet"/>
      <w:lvlText w:val="o"/>
      <w:lvlJc w:val="left"/>
      <w:pPr>
        <w:ind w:left="132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2" w:tplc="457AC674">
      <w:start w:val="1"/>
      <w:numFmt w:val="bullet"/>
      <w:lvlText w:val="▪"/>
      <w:lvlJc w:val="left"/>
      <w:pPr>
        <w:ind w:left="204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3" w:tplc="D9180A78">
      <w:start w:val="1"/>
      <w:numFmt w:val="bullet"/>
      <w:lvlText w:val="•"/>
      <w:lvlJc w:val="left"/>
      <w:pPr>
        <w:ind w:left="276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4" w:tplc="E6BEB67E">
      <w:start w:val="1"/>
      <w:numFmt w:val="bullet"/>
      <w:lvlText w:val="o"/>
      <w:lvlJc w:val="left"/>
      <w:pPr>
        <w:ind w:left="348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5" w:tplc="B4EAE7EC">
      <w:start w:val="1"/>
      <w:numFmt w:val="bullet"/>
      <w:lvlText w:val="▪"/>
      <w:lvlJc w:val="left"/>
      <w:pPr>
        <w:ind w:left="420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6" w:tplc="E53E1454">
      <w:start w:val="1"/>
      <w:numFmt w:val="bullet"/>
      <w:lvlText w:val="•"/>
      <w:lvlJc w:val="left"/>
      <w:pPr>
        <w:ind w:left="492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7" w:tplc="27567476">
      <w:start w:val="1"/>
      <w:numFmt w:val="bullet"/>
      <w:lvlText w:val="o"/>
      <w:lvlJc w:val="left"/>
      <w:pPr>
        <w:ind w:left="564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lvl w:ilvl="8" w:tplc="35EC2708">
      <w:start w:val="1"/>
      <w:numFmt w:val="bullet"/>
      <w:lvlText w:val="▪"/>
      <w:lvlJc w:val="left"/>
      <w:pPr>
        <w:ind w:left="6360"/>
      </w:pPr>
      <w:rPr>
        <w:rFonts w:ascii="Courier New" w:eastAsia="Courier New" w:hAnsi="Courier New" w:cs="Courier New"/>
        <w:b w:val="0"/>
        <w:i w:val="0"/>
        <w:strike w:val="0"/>
        <w:dstrike w:val="0"/>
        <w:color w:val="535353"/>
        <w:sz w:val="20"/>
        <w:szCs w:val="20"/>
        <w:u w:val="none" w:color="000000"/>
        <w:bdr w:val="none" w:sz="0" w:space="0" w:color="auto"/>
        <w:shd w:val="clear" w:color="auto" w:fill="auto"/>
        <w:vertAlign w:val="baseline"/>
      </w:rPr>
    </w:lvl>
  </w:abstractNum>
  <w:abstractNum w:abstractNumId="10" w15:restartNumberingAfterBreak="0">
    <w:nsid w:val="701A66C2"/>
    <w:multiLevelType w:val="hybridMultilevel"/>
    <w:tmpl w:val="DE166AC4"/>
    <w:lvl w:ilvl="0" w:tplc="72582058">
      <w:start w:val="1"/>
      <w:numFmt w:val="bullet"/>
      <w:lvlText w:val="▪"/>
      <w:lvlJc w:val="left"/>
      <w:pPr>
        <w:ind w:left="825"/>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1" w:tplc="4230774A">
      <w:start w:val="1"/>
      <w:numFmt w:val="bullet"/>
      <w:lvlText w:val="o"/>
      <w:lvlJc w:val="left"/>
      <w:pPr>
        <w:ind w:left="156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2" w:tplc="EEBE9898">
      <w:start w:val="1"/>
      <w:numFmt w:val="bullet"/>
      <w:lvlText w:val="▪"/>
      <w:lvlJc w:val="left"/>
      <w:pPr>
        <w:ind w:left="228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3" w:tplc="A84E36A0">
      <w:start w:val="1"/>
      <w:numFmt w:val="bullet"/>
      <w:lvlText w:val="•"/>
      <w:lvlJc w:val="left"/>
      <w:pPr>
        <w:ind w:left="300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4" w:tplc="0AD28466">
      <w:start w:val="1"/>
      <w:numFmt w:val="bullet"/>
      <w:lvlText w:val="o"/>
      <w:lvlJc w:val="left"/>
      <w:pPr>
        <w:ind w:left="372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5" w:tplc="DC7E83CA">
      <w:start w:val="1"/>
      <w:numFmt w:val="bullet"/>
      <w:lvlText w:val="▪"/>
      <w:lvlJc w:val="left"/>
      <w:pPr>
        <w:ind w:left="444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6" w:tplc="439E8072">
      <w:start w:val="1"/>
      <w:numFmt w:val="bullet"/>
      <w:lvlText w:val="•"/>
      <w:lvlJc w:val="left"/>
      <w:pPr>
        <w:ind w:left="516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7" w:tplc="2BC8DFE0">
      <w:start w:val="1"/>
      <w:numFmt w:val="bullet"/>
      <w:lvlText w:val="o"/>
      <w:lvlJc w:val="left"/>
      <w:pPr>
        <w:ind w:left="588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lvl w:ilvl="8" w:tplc="29AE427E">
      <w:start w:val="1"/>
      <w:numFmt w:val="bullet"/>
      <w:lvlText w:val="▪"/>
      <w:lvlJc w:val="left"/>
      <w:pPr>
        <w:ind w:left="6600"/>
      </w:pPr>
      <w:rPr>
        <w:rFonts w:ascii="Wingdings" w:eastAsia="Wingdings" w:hAnsi="Wingdings" w:cs="Wingdings"/>
        <w:b w:val="0"/>
        <w:i w:val="0"/>
        <w:strike w:val="0"/>
        <w:dstrike w:val="0"/>
        <w:color w:val="535353"/>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0"/>
  </w:num>
  <w:num w:numId="4">
    <w:abstractNumId w:val="5"/>
  </w:num>
  <w:num w:numId="5">
    <w:abstractNumId w:val="10"/>
  </w:num>
  <w:num w:numId="6">
    <w:abstractNumId w:val="2"/>
  </w:num>
  <w:num w:numId="7">
    <w:abstractNumId w:val="3"/>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3D"/>
    <w:rsid w:val="0080413D"/>
    <w:rsid w:val="00CB4DF0"/>
    <w:rsid w:val="00D9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49C8D-44FD-42B4-B9EB-92ACAC1E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1" w:line="248" w:lineRule="auto"/>
      <w:ind w:left="130" w:hanging="10"/>
    </w:pPr>
    <w:rPr>
      <w:rFonts w:ascii="Calibri" w:eastAsia="Calibri" w:hAnsi="Calibri" w:cs="Calibri"/>
      <w:color w:val="535353"/>
      <w:sz w:val="21"/>
    </w:rPr>
  </w:style>
  <w:style w:type="paragraph" w:styleId="Heading1">
    <w:name w:val="heading 1"/>
    <w:next w:val="Normal"/>
    <w:link w:val="Heading1Char"/>
    <w:uiPriority w:val="9"/>
    <w:qFormat/>
    <w:pPr>
      <w:keepNext/>
      <w:keepLines/>
      <w:spacing w:after="157"/>
      <w:ind w:left="80" w:hanging="10"/>
      <w:outlineLvl w:val="0"/>
    </w:pPr>
    <w:rPr>
      <w:rFonts w:ascii="Calibri" w:eastAsia="Calibri" w:hAnsi="Calibri" w:cs="Calibri"/>
      <w:color w:val="333333"/>
      <w:sz w:val="27"/>
    </w:rPr>
  </w:style>
  <w:style w:type="paragraph" w:styleId="Heading2">
    <w:name w:val="heading 2"/>
    <w:next w:val="Normal"/>
    <w:link w:val="Heading2Char"/>
    <w:uiPriority w:val="9"/>
    <w:unhideWhenUsed/>
    <w:qFormat/>
    <w:pPr>
      <w:keepNext/>
      <w:keepLines/>
      <w:spacing w:after="191"/>
      <w:ind w:left="10" w:hanging="10"/>
      <w:outlineLvl w:val="1"/>
    </w:pPr>
    <w:rPr>
      <w:rFonts w:ascii="Calibri" w:eastAsia="Calibri" w:hAnsi="Calibri" w:cs="Calibri"/>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333333"/>
      <w:sz w:val="27"/>
    </w:rPr>
  </w:style>
  <w:style w:type="character" w:customStyle="1" w:styleId="Heading2Char">
    <w:name w:val="Heading 2 Char"/>
    <w:link w:val="Heading2"/>
    <w:rPr>
      <w:rFonts w:ascii="Calibri" w:eastAsia="Calibri" w:hAnsi="Calibri" w:cs="Calibri"/>
      <w:color w:val="333333"/>
      <w:sz w:val="24"/>
    </w:rPr>
  </w:style>
  <w:style w:type="paragraph" w:styleId="Header">
    <w:name w:val="header"/>
    <w:basedOn w:val="Normal"/>
    <w:link w:val="HeaderChar"/>
    <w:uiPriority w:val="99"/>
    <w:unhideWhenUsed/>
    <w:rsid w:val="00D96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C2"/>
    <w:rPr>
      <w:rFonts w:ascii="Calibri" w:eastAsia="Calibri" w:hAnsi="Calibri" w:cs="Calibri"/>
      <w:color w:val="535353"/>
      <w:sz w:val="21"/>
    </w:rPr>
  </w:style>
  <w:style w:type="paragraph" w:styleId="Footer">
    <w:name w:val="footer"/>
    <w:basedOn w:val="Normal"/>
    <w:link w:val="FooterChar"/>
    <w:uiPriority w:val="99"/>
    <w:unhideWhenUsed/>
    <w:rsid w:val="00D96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C2"/>
    <w:rPr>
      <w:rFonts w:ascii="Calibri" w:eastAsia="Calibri" w:hAnsi="Calibri" w:cs="Calibri"/>
      <w:color w:val="53535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4104</Words>
  <Characters>23397</Characters>
  <Application>Microsoft Office Word</Application>
  <DocSecurity>0</DocSecurity>
  <Lines>194</Lines>
  <Paragraphs>54</Paragraphs>
  <ScaleCrop>false</ScaleCrop>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R</dc:creator>
  <cp:keywords/>
  <cp:lastModifiedBy>Hayley Stafford</cp:lastModifiedBy>
  <cp:revision>2</cp:revision>
  <dcterms:created xsi:type="dcterms:W3CDTF">2020-07-31T09:21:00Z</dcterms:created>
  <dcterms:modified xsi:type="dcterms:W3CDTF">2020-07-31T09:21:00Z</dcterms:modified>
</cp:coreProperties>
</file>